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E7F94" w14:textId="77777777" w:rsidR="000F7361" w:rsidRPr="00EC5B14" w:rsidRDefault="00000000">
      <w:pPr>
        <w:pStyle w:val="TestoPiccolo"/>
        <w:rPr>
          <w:lang w:val="it-IT"/>
        </w:rPr>
      </w:pPr>
      <w:r w:rsidRPr="00EC5B14">
        <w:rPr>
          <w:lang w:val="it-IT"/>
        </w:rPr>
        <w:t>MODELLO ST-36BIS  |  REVISIONE 03 - OTTOBRE 2026</w:t>
      </w:r>
    </w:p>
    <w:p w14:paraId="02514223" w14:textId="77777777" w:rsidR="000F7361" w:rsidRPr="00EC5B14" w:rsidRDefault="00000000">
      <w:pPr>
        <w:pStyle w:val="TitoloModulo"/>
        <w:keepNext/>
        <w:rPr>
          <w:lang w:val="it-IT"/>
        </w:rPr>
      </w:pPr>
      <w:r w:rsidRPr="00EC5B14">
        <w:rPr>
          <w:lang w:val="it-IT"/>
        </w:rPr>
        <w:t>RELAZIONE TECNICA ASSEVERATA SUL COMPORTAMENTO STRUTTURALE E SULLA SICUREZZA DELLA COSTRUZIONE ESISTENTE</w:t>
      </w:r>
    </w:p>
    <w:p w14:paraId="0262E560" w14:textId="77777777" w:rsidR="000F7361" w:rsidRPr="00EC5B14" w:rsidRDefault="00000000">
      <w:pPr>
        <w:pStyle w:val="SottotitoloModulo"/>
        <w:rPr>
          <w:lang w:val="it-IT"/>
        </w:rPr>
      </w:pPr>
      <w:r w:rsidRPr="00EC5B14">
        <w:rPr>
          <w:lang w:val="it-IT"/>
        </w:rPr>
        <w:t>Allegato tecnico alla domanda di permesso di costruire o alla segnalazione certificata di inizio attività in sanatoria ai sensi dell’articolo 36-bis del decreto del Presidente della Repubblica 6 giugno 2001, n. 380.</w:t>
      </w:r>
    </w:p>
    <w:p w14:paraId="2706513F" w14:textId="77777777" w:rsidR="000F7361" w:rsidRPr="00EC5B14" w:rsidRDefault="00000000">
      <w:pPr>
        <w:pStyle w:val="TestoPiccolo"/>
        <w:rPr>
          <w:lang w:val="it-IT"/>
        </w:rPr>
      </w:pPr>
      <w:r w:rsidRPr="00EC5B14">
        <w:rPr>
          <w:lang w:val="it-IT"/>
        </w:rPr>
        <w:t>Da utilizzare per gli interventi con incidenza strutturale nell’ambito dell’articolo 36-bis. La relazione non sostituisce denunce strutturali o sismiche, depositi, autorizzazioni e collaudi dovuti. Se la denuncia di opere in cemento armato o a struttura metallica era prescritta all’epoca dell’esecuzione ed è stata omessa, deve essere trattata con la distinta procedura di denuncia postuma prevista dalla Regione Piemonte, non attraverso la presente asseverazione.</w:t>
      </w:r>
    </w:p>
    <w:p w14:paraId="38679F4C" w14:textId="77777777" w:rsidR="000F7361" w:rsidRPr="00EC5B14" w:rsidRDefault="00000000">
      <w:pPr>
        <w:pStyle w:val="TestoPiccolo"/>
        <w:spacing w:before="60" w:after="160"/>
        <w:rPr>
          <w:lang w:val="it-IT"/>
        </w:rPr>
      </w:pPr>
      <w:r w:rsidRPr="00EC5B14">
        <w:rPr>
          <w:lang w:val="it-IT"/>
        </w:rPr>
        <w:t>COMPILAZIONE: selezionare le caselle con un clic in Microsoft Word; completare i campi e allegare la documentazione tecnica pertinente.</w:t>
      </w:r>
    </w:p>
    <w:p w14:paraId="7A56E865" w14:textId="77777777" w:rsidR="000F7361" w:rsidRPr="00EC5B14" w:rsidRDefault="00000000">
      <w:pPr>
        <w:pStyle w:val="SezioneModulo"/>
        <w:rPr>
          <w:lang w:val="it-IT"/>
        </w:rPr>
      </w:pPr>
      <w:r w:rsidRPr="00EC5B14">
        <w:rPr>
          <w:lang w:val="it-IT"/>
        </w:rPr>
        <w:t>1. DATI DEL PROCEDIMENTO E DELL’IMMOBILE</w:t>
      </w:r>
    </w:p>
    <w:p w14:paraId="6777EAF8" w14:textId="77777777" w:rsidR="00EC5B14" w:rsidRPr="00EC5B14" w:rsidRDefault="00000000">
      <w:pPr>
        <w:spacing w:after="80"/>
        <w:rPr>
          <w:lang w:val="it-IT"/>
        </w:rPr>
      </w:pPr>
      <w:r w:rsidRPr="00EC5B14">
        <w:rPr>
          <w:lang w:val="it-IT"/>
        </w:rPr>
        <w:t>Comune interessato:</w:t>
      </w:r>
    </w:p>
    <w:p w14:paraId="731E56F6" w14:textId="467993AF" w:rsidR="000F7361" w:rsidRPr="00EC5B14" w:rsidRDefault="00000000">
      <w:pPr>
        <w:spacing w:after="80"/>
        <w:rPr>
          <w:lang w:val="it-IT"/>
        </w:rPr>
      </w:pPr>
      <w:r w:rsidRPr="00EC5B14">
        <w:rPr>
          <w:lang w:val="it-IT"/>
        </w:rPr>
        <w:t xml:space="preserve"> </w:t>
      </w:r>
      <w:sdt>
        <w:sdtPr>
          <w:rPr>
            <w:lang w:val="it-IT"/>
          </w:rPr>
          <w:alias w:val="Selezione 01"/>
          <w:tag w:val="ST36BIS_CB_001"/>
          <w:id w:val="800001"/>
          <w14:checkbox>
            <w14:checked w14:val="0"/>
            <w14:checkedState w14:val="2612" w14:font="Segoe UI Symbol"/>
            <w14:uncheckedState w14:val="2610" w14:font="Segoe UI Symbol"/>
          </w14:checkbox>
        </w:sdtPr>
        <w:sdtContent>
          <w:r w:rsidR="003F63A2" w:rsidRPr="00EC5B14">
            <w:rPr>
              <w:rFonts w:ascii="Segoe UI Symbol" w:hAnsi="Segoe UI Symbol"/>
              <w:lang w:val="it-IT"/>
            </w:rPr>
            <w:t>☐</w:t>
          </w:r>
        </w:sdtContent>
      </w:sdt>
      <w:r w:rsidRPr="00EC5B14">
        <w:rPr>
          <w:lang w:val="it-IT"/>
        </w:rPr>
        <w:t xml:space="preserve"> Azzano d’Asti   </w:t>
      </w:r>
      <w:sdt>
        <w:sdtPr>
          <w:rPr>
            <w:lang w:val="it-IT"/>
          </w:rPr>
          <w:alias w:val="Selezione 02"/>
          <w:tag w:val="ST36BIS_CB_002"/>
          <w:id w:val="800002"/>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Belveglio   </w:t>
      </w:r>
      <w:sdt>
        <w:sdtPr>
          <w:rPr>
            <w:lang w:val="it-IT"/>
          </w:rPr>
          <w:alias w:val="Selezione 03"/>
          <w:tag w:val="ST36BIS_CB_003"/>
          <w:id w:val="800003"/>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Castelnuovo Calcea   </w:t>
      </w:r>
      <w:sdt>
        <w:sdtPr>
          <w:rPr>
            <w:lang w:val="it-IT"/>
          </w:rPr>
          <w:alias w:val="Selezione 04"/>
          <w:tag w:val="ST36BIS_CB_004"/>
          <w:id w:val="800004"/>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Rocca d’Arazzo   </w:t>
      </w:r>
      <w:sdt>
        <w:sdtPr>
          <w:rPr>
            <w:lang w:val="it-IT"/>
          </w:rPr>
          <w:alias w:val="Selezione 05"/>
          <w:tag w:val="ST36BIS_CB_005"/>
          <w:id w:val="800005"/>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Vigliano d’Asti   </w:t>
      </w:r>
      <w:sdt>
        <w:sdtPr>
          <w:rPr>
            <w:lang w:val="it-IT"/>
          </w:rPr>
          <w:alias w:val="Selezione 06"/>
          <w:tag w:val="ST36BIS_CB_006"/>
          <w:id w:val="800006"/>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Vinchio</w:t>
      </w:r>
    </w:p>
    <w:tbl>
      <w:tblPr>
        <w:tblW w:w="0" w:type="auto"/>
        <w:jc w:val="center"/>
        <w:tblLayout w:type="fixed"/>
        <w:tblLook w:val="04A0" w:firstRow="1" w:lastRow="0" w:firstColumn="1" w:lastColumn="0" w:noHBand="0" w:noVBand="1"/>
      </w:tblPr>
      <w:tblGrid>
        <w:gridCol w:w="5040"/>
        <w:gridCol w:w="5040"/>
      </w:tblGrid>
      <w:tr w:rsidR="000F7361" w:rsidRPr="00EC5B14" w14:paraId="31052DF9" w14:textId="77777777">
        <w:trPr>
          <w:cantSplit/>
          <w:jc w:val="center"/>
        </w:trPr>
        <w:tc>
          <w:tcPr>
            <w:tcW w:w="5040" w:type="dxa"/>
            <w:tcBorders>
              <w:bottom w:val="single" w:sz="4" w:space="0" w:color="CED5D9"/>
            </w:tcBorders>
            <w:tcMar>
              <w:top w:w="85" w:type="dxa"/>
              <w:left w:w="115" w:type="dxa"/>
              <w:bottom w:w="85" w:type="dxa"/>
              <w:right w:w="115" w:type="dxa"/>
            </w:tcMar>
            <w:vAlign w:val="center"/>
          </w:tcPr>
          <w:p w14:paraId="6DFB0756" w14:textId="77777777" w:rsidR="000F7361" w:rsidRPr="00EC5B14" w:rsidRDefault="00000000">
            <w:pPr>
              <w:spacing w:after="0"/>
              <w:rPr>
                <w:lang w:val="it-IT"/>
              </w:rPr>
            </w:pPr>
            <w:r w:rsidRPr="00EC5B14">
              <w:rPr>
                <w:sz w:val="17"/>
                <w:lang w:val="it-IT"/>
              </w:rPr>
              <w:t>Pratica GeotecSUE n.</w:t>
            </w:r>
            <w:r w:rsidRPr="00EC5B14">
              <w:rPr>
                <w:i/>
                <w:color w:val="5C666E"/>
                <w:sz w:val="17"/>
                <w:lang w:val="it-IT"/>
              </w:rPr>
              <w:t xml:space="preserve">  [indicare]</w:t>
            </w:r>
          </w:p>
        </w:tc>
        <w:tc>
          <w:tcPr>
            <w:tcW w:w="5040" w:type="dxa"/>
            <w:tcBorders>
              <w:bottom w:val="single" w:sz="4" w:space="0" w:color="CED5D9"/>
            </w:tcBorders>
            <w:tcMar>
              <w:top w:w="85" w:type="dxa"/>
              <w:left w:w="115" w:type="dxa"/>
              <w:bottom w:w="85" w:type="dxa"/>
              <w:right w:w="115" w:type="dxa"/>
            </w:tcMar>
            <w:vAlign w:val="center"/>
          </w:tcPr>
          <w:p w14:paraId="525564B4" w14:textId="77777777" w:rsidR="000F7361" w:rsidRPr="00EC5B14" w:rsidRDefault="00000000">
            <w:pPr>
              <w:spacing w:after="0"/>
              <w:rPr>
                <w:lang w:val="it-IT"/>
              </w:rPr>
            </w:pPr>
            <w:r w:rsidRPr="00EC5B14">
              <w:rPr>
                <w:sz w:val="17"/>
                <w:lang w:val="it-IT"/>
              </w:rPr>
              <w:t>Prot. / data della domanda</w:t>
            </w:r>
            <w:r w:rsidRPr="00EC5B14">
              <w:rPr>
                <w:i/>
                <w:color w:val="5C666E"/>
                <w:sz w:val="17"/>
                <w:lang w:val="it-IT"/>
              </w:rPr>
              <w:t xml:space="preserve">  [indicare]</w:t>
            </w:r>
          </w:p>
        </w:tc>
      </w:tr>
      <w:tr w:rsidR="000F7361" w:rsidRPr="00EC5B14" w14:paraId="14624A01" w14:textId="77777777">
        <w:trPr>
          <w:cantSplit/>
          <w:jc w:val="center"/>
        </w:trPr>
        <w:tc>
          <w:tcPr>
            <w:tcW w:w="5040" w:type="dxa"/>
            <w:tcBorders>
              <w:bottom w:val="single" w:sz="4" w:space="0" w:color="CED5D9"/>
            </w:tcBorders>
            <w:tcMar>
              <w:top w:w="85" w:type="dxa"/>
              <w:left w:w="115" w:type="dxa"/>
              <w:bottom w:w="85" w:type="dxa"/>
              <w:right w:w="115" w:type="dxa"/>
            </w:tcMar>
            <w:vAlign w:val="center"/>
          </w:tcPr>
          <w:p w14:paraId="2EC18878" w14:textId="77777777" w:rsidR="000F7361" w:rsidRPr="00EC5B14" w:rsidRDefault="00000000">
            <w:pPr>
              <w:spacing w:after="0"/>
              <w:rPr>
                <w:lang w:val="it-IT"/>
              </w:rPr>
            </w:pPr>
            <w:r w:rsidRPr="00EC5B14">
              <w:rPr>
                <w:sz w:val="17"/>
                <w:lang w:val="it-IT"/>
              </w:rPr>
              <w:t>Procedimento:</w:t>
            </w:r>
            <w:r w:rsidRPr="00EC5B14">
              <w:rPr>
                <w:i/>
                <w:color w:val="5C666E"/>
                <w:sz w:val="17"/>
                <w:lang w:val="it-IT"/>
              </w:rPr>
              <w:t xml:space="preserve">  </w:t>
            </w:r>
            <w:sdt>
              <w:sdtPr>
                <w:rPr>
                  <w:lang w:val="it-IT"/>
                </w:rPr>
                <w:alias w:val="Selezione 46"/>
                <w:tag w:val="ST36BIS_CB_046"/>
                <w:id w:val="800046"/>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i/>
                <w:color w:val="5C666E"/>
                <w:sz w:val="17"/>
                <w:lang w:val="it-IT"/>
              </w:rPr>
              <w:t xml:space="preserve"> Permesso di costruire in sanatoria</w:t>
            </w:r>
          </w:p>
        </w:tc>
        <w:tc>
          <w:tcPr>
            <w:tcW w:w="5040" w:type="dxa"/>
            <w:tcBorders>
              <w:bottom w:val="single" w:sz="4" w:space="0" w:color="CED5D9"/>
            </w:tcBorders>
            <w:tcMar>
              <w:top w:w="85" w:type="dxa"/>
              <w:left w:w="115" w:type="dxa"/>
              <w:bottom w:w="85" w:type="dxa"/>
              <w:right w:w="115" w:type="dxa"/>
            </w:tcMar>
            <w:vAlign w:val="center"/>
          </w:tcPr>
          <w:p w14:paraId="519D235B" w14:textId="77777777" w:rsidR="000F7361" w:rsidRPr="00EC5B14" w:rsidRDefault="00000000">
            <w:pPr>
              <w:spacing w:after="0"/>
              <w:rPr>
                <w:lang w:val="it-IT"/>
              </w:rPr>
            </w:pPr>
            <w:r w:rsidRPr="00EC5B14">
              <w:rPr>
                <w:i/>
                <w:color w:val="5C666E"/>
                <w:sz w:val="17"/>
                <w:lang w:val="it-IT"/>
              </w:rPr>
              <w:t xml:space="preserve">  </w:t>
            </w:r>
            <w:sdt>
              <w:sdtPr>
                <w:rPr>
                  <w:lang w:val="it-IT"/>
                </w:rPr>
                <w:alias w:val="Selezione 47"/>
                <w:tag w:val="ST36BIS_CB_047"/>
                <w:id w:val="800047"/>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i/>
                <w:color w:val="5C666E"/>
                <w:sz w:val="17"/>
                <w:lang w:val="it-IT"/>
              </w:rPr>
              <w:t xml:space="preserve"> SCIA in sanatoria</w:t>
            </w:r>
          </w:p>
        </w:tc>
      </w:tr>
      <w:tr w:rsidR="000F7361" w:rsidRPr="00EC5B14" w14:paraId="50265AE8" w14:textId="77777777">
        <w:trPr>
          <w:cantSplit/>
          <w:jc w:val="center"/>
        </w:trPr>
        <w:tc>
          <w:tcPr>
            <w:tcW w:w="5040" w:type="dxa"/>
            <w:tcBorders>
              <w:bottom w:val="single" w:sz="4" w:space="0" w:color="CED5D9"/>
            </w:tcBorders>
            <w:tcMar>
              <w:top w:w="85" w:type="dxa"/>
              <w:left w:w="115" w:type="dxa"/>
              <w:bottom w:w="85" w:type="dxa"/>
              <w:right w:w="115" w:type="dxa"/>
            </w:tcMar>
            <w:vAlign w:val="center"/>
          </w:tcPr>
          <w:p w14:paraId="19BDCA14" w14:textId="77777777" w:rsidR="000F7361" w:rsidRPr="00EC5B14" w:rsidRDefault="00000000">
            <w:pPr>
              <w:spacing w:after="0"/>
              <w:rPr>
                <w:lang w:val="it-IT"/>
              </w:rPr>
            </w:pPr>
            <w:r w:rsidRPr="00EC5B14">
              <w:rPr>
                <w:sz w:val="17"/>
                <w:lang w:val="it-IT"/>
              </w:rPr>
              <w:t>Intervento ricondotto all’art. 36-bis:</w:t>
            </w:r>
            <w:r w:rsidRPr="00EC5B14">
              <w:rPr>
                <w:i/>
                <w:color w:val="5C666E"/>
                <w:sz w:val="17"/>
                <w:lang w:val="it-IT"/>
              </w:rPr>
              <w:t xml:space="preserve">  </w:t>
            </w:r>
            <w:sdt>
              <w:sdtPr>
                <w:rPr>
                  <w:lang w:val="it-IT"/>
                </w:rPr>
                <w:alias w:val="Selezione 48"/>
                <w:tag w:val="ST36BIS_CB_048"/>
                <w:id w:val="800048"/>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i/>
                <w:color w:val="5C666E"/>
                <w:sz w:val="17"/>
                <w:lang w:val="it-IT"/>
              </w:rPr>
              <w:t xml:space="preserve"> Art. 34 (parziale difformità)   </w:t>
            </w:r>
            <w:sdt>
              <w:sdtPr>
                <w:rPr>
                  <w:lang w:val="it-IT"/>
                </w:rPr>
                <w:alias w:val="Selezione 49"/>
                <w:tag w:val="ST36BIS_CB_049"/>
                <w:id w:val="800049"/>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i/>
                <w:color w:val="5C666E"/>
                <w:sz w:val="17"/>
                <w:lang w:val="it-IT"/>
              </w:rPr>
              <w:t xml:space="preserve"> Art. 32 (variazione essenziale)   </w:t>
            </w:r>
            <w:sdt>
              <w:sdtPr>
                <w:rPr>
                  <w:lang w:val="it-IT"/>
                </w:rPr>
                <w:alias w:val="Selezione 50"/>
                <w:tag w:val="ST36BIS_CB_050"/>
                <w:id w:val="800050"/>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i/>
                <w:color w:val="5C666E"/>
                <w:sz w:val="17"/>
                <w:lang w:val="it-IT"/>
              </w:rPr>
              <w:t xml:space="preserve"> Art. 37 (assenza/difformità SCIA)</w:t>
            </w:r>
          </w:p>
        </w:tc>
        <w:tc>
          <w:tcPr>
            <w:tcW w:w="5040" w:type="dxa"/>
            <w:tcBorders>
              <w:bottom w:val="single" w:sz="4" w:space="0" w:color="CED5D9"/>
            </w:tcBorders>
            <w:tcMar>
              <w:top w:w="85" w:type="dxa"/>
              <w:left w:w="115" w:type="dxa"/>
              <w:bottom w:w="85" w:type="dxa"/>
              <w:right w:w="115" w:type="dxa"/>
            </w:tcMar>
            <w:vAlign w:val="center"/>
          </w:tcPr>
          <w:p w14:paraId="20FE2035" w14:textId="77777777" w:rsidR="000F7361" w:rsidRPr="00EC5B14" w:rsidRDefault="000F7361">
            <w:pPr>
              <w:spacing w:after="0"/>
              <w:rPr>
                <w:lang w:val="it-IT"/>
              </w:rPr>
            </w:pPr>
          </w:p>
        </w:tc>
      </w:tr>
    </w:tbl>
    <w:p w14:paraId="6A7A6553" w14:textId="77777777" w:rsidR="000F7361" w:rsidRPr="00EC5B14" w:rsidRDefault="000F7361">
      <w:pPr>
        <w:spacing w:after="0"/>
        <w:rPr>
          <w:lang w:val="it-IT"/>
        </w:rPr>
      </w:pPr>
    </w:p>
    <w:tbl>
      <w:tblPr>
        <w:tblW w:w="0" w:type="auto"/>
        <w:jc w:val="center"/>
        <w:tblLayout w:type="fixed"/>
        <w:tblLook w:val="04A0" w:firstRow="1" w:lastRow="0" w:firstColumn="1" w:lastColumn="0" w:noHBand="0" w:noVBand="1"/>
      </w:tblPr>
      <w:tblGrid>
        <w:gridCol w:w="10080"/>
      </w:tblGrid>
      <w:tr w:rsidR="000F7361" w:rsidRPr="00EC5B14" w14:paraId="06FC6746"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748E0255" w14:textId="77777777" w:rsidR="000F7361" w:rsidRPr="00EC5B14" w:rsidRDefault="00000000">
            <w:pPr>
              <w:spacing w:after="0"/>
              <w:rPr>
                <w:lang w:val="it-IT"/>
              </w:rPr>
            </w:pPr>
            <w:r w:rsidRPr="00EC5B14">
              <w:rPr>
                <w:sz w:val="17"/>
                <w:lang w:val="it-IT"/>
              </w:rPr>
              <w:t>Localizzazione e civico</w:t>
            </w:r>
            <w:r w:rsidRPr="00EC5B14">
              <w:rPr>
                <w:i/>
                <w:color w:val="5C666E"/>
                <w:sz w:val="17"/>
                <w:lang w:val="it-IT"/>
              </w:rPr>
              <w:t xml:space="preserve">  [Via/Piazza, numero civico, frazione]</w:t>
            </w:r>
          </w:p>
        </w:tc>
      </w:tr>
      <w:tr w:rsidR="000F7361" w:rsidRPr="00EC5B14" w14:paraId="139A466F"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1C12AD97" w14:textId="77777777" w:rsidR="000F7361" w:rsidRPr="00EC5B14" w:rsidRDefault="00000000">
            <w:pPr>
              <w:spacing w:after="0"/>
              <w:rPr>
                <w:lang w:val="it-IT"/>
              </w:rPr>
            </w:pPr>
            <w:r w:rsidRPr="00EC5B14">
              <w:rPr>
                <w:sz w:val="17"/>
                <w:lang w:val="it-IT"/>
              </w:rPr>
              <w:t>Identificativi catastali</w:t>
            </w:r>
            <w:r w:rsidRPr="00EC5B14">
              <w:rPr>
                <w:i/>
                <w:color w:val="5C666E"/>
                <w:sz w:val="17"/>
                <w:lang w:val="it-IT"/>
              </w:rPr>
              <w:t xml:space="preserve">  [Foglio, particella, subalterno, eventuali ulteriori identificativi]</w:t>
            </w:r>
          </w:p>
        </w:tc>
      </w:tr>
      <w:tr w:rsidR="000F7361" w:rsidRPr="00EC5B14" w14:paraId="56E976FC"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208CDC3B" w14:textId="77777777" w:rsidR="000F7361" w:rsidRPr="00EC5B14" w:rsidRDefault="00000000">
            <w:pPr>
              <w:spacing w:after="0"/>
              <w:rPr>
                <w:lang w:val="it-IT"/>
              </w:rPr>
            </w:pPr>
            <w:r w:rsidRPr="00EC5B14">
              <w:rPr>
                <w:sz w:val="17"/>
                <w:lang w:val="it-IT"/>
              </w:rPr>
              <w:t>Destinazione d’uso attuale e originaria</w:t>
            </w:r>
            <w:r w:rsidRPr="00EC5B14">
              <w:rPr>
                <w:i/>
                <w:color w:val="5C666E"/>
                <w:sz w:val="17"/>
                <w:lang w:val="it-IT"/>
              </w:rPr>
              <w:t xml:space="preserve">  [Specificare e distinguere eventuali cambi d’uso]</w:t>
            </w:r>
          </w:p>
        </w:tc>
      </w:tr>
    </w:tbl>
    <w:p w14:paraId="55867A30" w14:textId="77777777" w:rsidR="000F7361" w:rsidRPr="00EC5B14" w:rsidRDefault="000F7361">
      <w:pPr>
        <w:spacing w:after="0"/>
        <w:rPr>
          <w:lang w:val="it-IT"/>
        </w:rPr>
      </w:pPr>
    </w:p>
    <w:p w14:paraId="230A58B5" w14:textId="77777777" w:rsidR="000F7361" w:rsidRPr="00EC5B14" w:rsidRDefault="00000000">
      <w:pPr>
        <w:pStyle w:val="SezioneModulo"/>
        <w:rPr>
          <w:lang w:val="it-IT"/>
        </w:rPr>
      </w:pPr>
      <w:r w:rsidRPr="00EC5B14">
        <w:rPr>
          <w:lang w:val="it-IT"/>
        </w:rPr>
        <w:t>2. SOGGETTI E INCARICO PROFESSIONALE</w:t>
      </w:r>
    </w:p>
    <w:tbl>
      <w:tblPr>
        <w:tblW w:w="0" w:type="auto"/>
        <w:jc w:val="center"/>
        <w:tblLayout w:type="fixed"/>
        <w:tblLook w:val="04A0" w:firstRow="1" w:lastRow="0" w:firstColumn="1" w:lastColumn="0" w:noHBand="0" w:noVBand="1"/>
      </w:tblPr>
      <w:tblGrid>
        <w:gridCol w:w="10080"/>
      </w:tblGrid>
      <w:tr w:rsidR="000F7361" w:rsidRPr="00EC5B14" w14:paraId="3406F94A"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5EF9E65A" w14:textId="77777777" w:rsidR="000F7361" w:rsidRPr="00EC5B14" w:rsidRDefault="00000000">
            <w:pPr>
              <w:spacing w:after="0"/>
              <w:rPr>
                <w:lang w:val="it-IT"/>
              </w:rPr>
            </w:pPr>
            <w:r w:rsidRPr="00EC5B14">
              <w:rPr>
                <w:sz w:val="17"/>
                <w:lang w:val="it-IT"/>
              </w:rPr>
              <w:t>Richiedente / proprietario</w:t>
            </w:r>
            <w:r w:rsidRPr="00EC5B14">
              <w:rPr>
                <w:i/>
                <w:color w:val="5C666E"/>
                <w:sz w:val="17"/>
                <w:lang w:val="it-IT"/>
              </w:rPr>
              <w:t xml:space="preserve">  [Nome, cognome o ragione sociale, codice fiscale, recapito]</w:t>
            </w:r>
          </w:p>
        </w:tc>
      </w:tr>
      <w:tr w:rsidR="000F7361" w:rsidRPr="00EC5B14" w14:paraId="475EB527"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0A96699F" w14:textId="77777777" w:rsidR="000F7361" w:rsidRPr="00EC5B14" w:rsidRDefault="00000000">
            <w:pPr>
              <w:spacing w:after="0"/>
              <w:rPr>
                <w:lang w:val="it-IT"/>
              </w:rPr>
            </w:pPr>
            <w:r w:rsidRPr="00EC5B14">
              <w:rPr>
                <w:sz w:val="17"/>
                <w:lang w:val="it-IT"/>
              </w:rPr>
              <w:t>Tecnico strutturista incaricato</w:t>
            </w:r>
            <w:r w:rsidRPr="00EC5B14">
              <w:rPr>
                <w:i/>
                <w:color w:val="5C666E"/>
                <w:sz w:val="17"/>
                <w:lang w:val="it-IT"/>
              </w:rPr>
              <w:t xml:space="preserve">  [Nome e cognome; professione; ordine/collegio; provincia; n. iscrizione]</w:t>
            </w:r>
          </w:p>
        </w:tc>
      </w:tr>
      <w:tr w:rsidR="000F7361" w:rsidRPr="00EC5B14" w14:paraId="39910AC2"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17588272" w14:textId="77777777" w:rsidR="000F7361" w:rsidRPr="00EC5B14" w:rsidRDefault="00000000">
            <w:pPr>
              <w:spacing w:after="0"/>
              <w:rPr>
                <w:lang w:val="it-IT"/>
              </w:rPr>
            </w:pPr>
            <w:r w:rsidRPr="00EC5B14">
              <w:rPr>
                <w:sz w:val="17"/>
                <w:lang w:val="it-IT"/>
              </w:rPr>
              <w:t>Studio e recapiti del tecnico</w:t>
            </w:r>
            <w:r w:rsidRPr="00EC5B14">
              <w:rPr>
                <w:i/>
                <w:color w:val="5C666E"/>
                <w:sz w:val="17"/>
                <w:lang w:val="it-IT"/>
              </w:rPr>
              <w:t xml:space="preserve">  [Sede, PEC, indirizzo e-mail, telefono]</w:t>
            </w:r>
          </w:p>
        </w:tc>
      </w:tr>
      <w:tr w:rsidR="000F7361" w:rsidRPr="00EC5B14" w14:paraId="6ECF9468"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0C5688ED" w14:textId="77777777" w:rsidR="000F7361" w:rsidRPr="00EC5B14" w:rsidRDefault="00000000">
            <w:pPr>
              <w:spacing w:after="0"/>
              <w:rPr>
                <w:lang w:val="it-IT"/>
              </w:rPr>
            </w:pPr>
            <w:r w:rsidRPr="00EC5B14">
              <w:rPr>
                <w:sz w:val="17"/>
                <w:lang w:val="it-IT"/>
              </w:rPr>
              <w:t>Oggetto dell’incarico</w:t>
            </w:r>
            <w:r w:rsidRPr="00EC5B14">
              <w:rPr>
                <w:i/>
                <w:color w:val="5C666E"/>
                <w:sz w:val="17"/>
                <w:lang w:val="it-IT"/>
              </w:rPr>
              <w:t xml:space="preserve">  [Descrivere l’incarico e le opere oggetto della presente verifica]</w:t>
            </w:r>
          </w:p>
        </w:tc>
      </w:tr>
    </w:tbl>
    <w:p w14:paraId="2C7D4F58" w14:textId="77777777" w:rsidR="000F7361" w:rsidRPr="00EC5B14" w:rsidRDefault="000F7361">
      <w:pPr>
        <w:spacing w:after="0"/>
        <w:rPr>
          <w:lang w:val="it-IT"/>
        </w:rPr>
      </w:pPr>
    </w:p>
    <w:p w14:paraId="5E59BCA8" w14:textId="77777777" w:rsidR="000F7361" w:rsidRPr="00EC5B14" w:rsidRDefault="00000000">
      <w:pPr>
        <w:pStyle w:val="TestoPiccolo"/>
        <w:rPr>
          <w:lang w:val="it-IT"/>
        </w:rPr>
      </w:pPr>
      <w:r w:rsidRPr="00EC5B14">
        <w:rPr>
          <w:lang w:val="it-IT"/>
        </w:rPr>
        <w:t>Il professionista deve essere abilitato, nei limiti delle attribuzioni e competenze previste dall’ordinamento professionale, alla progettazione e alle verifiche della specifica tipologia strutturale. Non è richiesto in via generale il requisito decennale previsto per il collaudo statico.</w:t>
      </w:r>
    </w:p>
    <w:p w14:paraId="33A76321" w14:textId="77777777" w:rsidR="000F7361" w:rsidRPr="00EC5B14" w:rsidRDefault="00000000">
      <w:pPr>
        <w:pStyle w:val="SezioneModulo"/>
        <w:rPr>
          <w:lang w:val="it-IT"/>
        </w:rPr>
      </w:pPr>
      <w:r w:rsidRPr="00EC5B14">
        <w:rPr>
          <w:lang w:val="it-IT"/>
        </w:rPr>
        <w:t>3. CONSISTENZA DELLE OPERE OGGETTO DI SANATORIA</w:t>
      </w:r>
    </w:p>
    <w:p w14:paraId="3792CA9F" w14:textId="77777777" w:rsidR="000F7361" w:rsidRPr="00EC5B14" w:rsidRDefault="00000000">
      <w:pPr>
        <w:spacing w:after="80"/>
        <w:rPr>
          <w:lang w:val="it-IT"/>
        </w:rPr>
      </w:pPr>
      <w:r w:rsidRPr="00EC5B14">
        <w:rPr>
          <w:lang w:val="it-IT"/>
        </w:rPr>
        <w:t xml:space="preserve">Sistema strutturale prevalente:   </w:t>
      </w:r>
      <w:sdt>
        <w:sdtPr>
          <w:rPr>
            <w:lang w:val="it-IT"/>
          </w:rPr>
          <w:alias w:val="Selezione 07"/>
          <w:tag w:val="ST36BIS_CB_007"/>
          <w:id w:val="800007"/>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Muratura   </w:t>
      </w:r>
      <w:sdt>
        <w:sdtPr>
          <w:rPr>
            <w:lang w:val="it-IT"/>
          </w:rPr>
          <w:alias w:val="Selezione 08"/>
          <w:tag w:val="ST36BIS_CB_008"/>
          <w:id w:val="800008"/>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Legno   </w:t>
      </w:r>
      <w:sdt>
        <w:sdtPr>
          <w:rPr>
            <w:lang w:val="it-IT"/>
          </w:rPr>
          <w:alias w:val="Selezione 09"/>
          <w:tag w:val="ST36BIS_CB_009"/>
          <w:id w:val="800009"/>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Struttura mista (specificare materiali, inclusi eventuali elementi in c.a./acciaio)   </w:t>
      </w:r>
      <w:sdt>
        <w:sdtPr>
          <w:rPr>
            <w:lang w:val="it-IT"/>
          </w:rPr>
          <w:alias w:val="Selezione 10"/>
          <w:tag w:val="ST36BIS_CB_010"/>
          <w:id w:val="800010"/>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Altro: [specificare]</w:t>
      </w:r>
    </w:p>
    <w:p w14:paraId="1574033E" w14:textId="77777777" w:rsidR="000F7361" w:rsidRPr="00EC5B14" w:rsidRDefault="00000000">
      <w:pPr>
        <w:keepNext/>
        <w:spacing w:after="0"/>
        <w:rPr>
          <w:lang w:val="it-IT"/>
        </w:rPr>
      </w:pPr>
      <w:r w:rsidRPr="00EC5B14">
        <w:rPr>
          <w:color w:val="264353"/>
          <w:lang w:val="it-IT"/>
        </w:rPr>
        <w:t>Descrizione dell’intervento abusivo o difforme e delle parti strutturali interessate:</w:t>
      </w:r>
    </w:p>
    <w:p w14:paraId="1EAD0DF5" w14:textId="77777777" w:rsidR="000F7361" w:rsidRPr="00EC5B14" w:rsidRDefault="00000000">
      <w:pPr>
        <w:spacing w:after="100"/>
        <w:ind w:left="173"/>
        <w:rPr>
          <w:lang w:val="it-IT"/>
        </w:rPr>
      </w:pPr>
      <w:r w:rsidRPr="00EC5B14">
        <w:rPr>
          <w:i/>
          <w:color w:val="5C666E"/>
          <w:lang w:val="it-IT"/>
        </w:rPr>
        <w:t>[Descrivere geometria, dimensioni, numero di livelli, connessioni con l’esistente, elementi portanti e fondazioni; distinguere la costruzione originaria dalle opere da sanare.]</w:t>
      </w:r>
    </w:p>
    <w:p w14:paraId="6FFD3ED3" w14:textId="77777777" w:rsidR="000F7361" w:rsidRPr="00EC5B14" w:rsidRDefault="00000000">
      <w:pPr>
        <w:keepNext/>
        <w:spacing w:after="0"/>
        <w:rPr>
          <w:lang w:val="it-IT"/>
        </w:rPr>
      </w:pPr>
      <w:r w:rsidRPr="00EC5B14">
        <w:rPr>
          <w:color w:val="264353"/>
          <w:lang w:val="it-IT"/>
        </w:rPr>
        <w:lastRenderedPageBreak/>
        <w:t>Individuazione del titolo edilizio originario e delle eventuali modifiche successive:</w:t>
      </w:r>
    </w:p>
    <w:p w14:paraId="61602826" w14:textId="77777777" w:rsidR="000F7361" w:rsidRPr="00EC5B14" w:rsidRDefault="00000000">
      <w:pPr>
        <w:spacing w:after="100"/>
        <w:ind w:left="173"/>
        <w:rPr>
          <w:lang w:val="it-IT"/>
        </w:rPr>
      </w:pPr>
      <w:r w:rsidRPr="00EC5B14">
        <w:rPr>
          <w:i/>
          <w:color w:val="5C666E"/>
          <w:lang w:val="it-IT"/>
        </w:rPr>
        <w:t>[Indicare gli estremi dei titoli, la parte conforme e la specifica difformità edilizia che forma oggetto della domanda.]</w:t>
      </w:r>
    </w:p>
    <w:p w14:paraId="40F1319E" w14:textId="77777777" w:rsidR="000F7361" w:rsidRPr="00EC5B14" w:rsidRDefault="00000000">
      <w:pPr>
        <w:pStyle w:val="SezioneModulo"/>
        <w:rPr>
          <w:lang w:val="it-IT"/>
        </w:rPr>
      </w:pPr>
      <w:r w:rsidRPr="00EC5B14">
        <w:rPr>
          <w:lang w:val="it-IT"/>
        </w:rPr>
        <w:t>4. DATAZIONE DELLE OPERE E PROVA DELL’EPOCA DI REALIZZAZIONE</w:t>
      </w:r>
    </w:p>
    <w:tbl>
      <w:tblPr>
        <w:tblW w:w="0" w:type="auto"/>
        <w:jc w:val="center"/>
        <w:tblLayout w:type="fixed"/>
        <w:tblLook w:val="04A0" w:firstRow="1" w:lastRow="0" w:firstColumn="1" w:lastColumn="0" w:noHBand="0" w:noVBand="1"/>
      </w:tblPr>
      <w:tblGrid>
        <w:gridCol w:w="5040"/>
        <w:gridCol w:w="5040"/>
      </w:tblGrid>
      <w:tr w:rsidR="000F7361" w:rsidRPr="00EC5B14" w14:paraId="0677D6EF" w14:textId="77777777">
        <w:trPr>
          <w:cantSplit/>
          <w:jc w:val="center"/>
        </w:trPr>
        <w:tc>
          <w:tcPr>
            <w:tcW w:w="5040" w:type="dxa"/>
            <w:tcBorders>
              <w:bottom w:val="single" w:sz="4" w:space="0" w:color="CED5D9"/>
            </w:tcBorders>
            <w:tcMar>
              <w:top w:w="85" w:type="dxa"/>
              <w:left w:w="115" w:type="dxa"/>
              <w:bottom w:w="85" w:type="dxa"/>
              <w:right w:w="115" w:type="dxa"/>
            </w:tcMar>
            <w:vAlign w:val="center"/>
          </w:tcPr>
          <w:p w14:paraId="00093EE3" w14:textId="77777777" w:rsidR="000F7361" w:rsidRPr="00EC5B14" w:rsidRDefault="00000000">
            <w:pPr>
              <w:spacing w:after="0"/>
              <w:rPr>
                <w:lang w:val="it-IT"/>
              </w:rPr>
            </w:pPr>
            <w:r w:rsidRPr="00EC5B14">
              <w:rPr>
                <w:sz w:val="17"/>
                <w:lang w:val="it-IT"/>
              </w:rPr>
              <w:t>Data / periodo di inizio opere</w:t>
            </w:r>
            <w:r w:rsidRPr="00EC5B14">
              <w:rPr>
                <w:i/>
                <w:color w:val="5C666E"/>
                <w:sz w:val="17"/>
                <w:lang w:val="it-IT"/>
              </w:rPr>
              <w:t xml:space="preserve">  [gg/mm/aaaa o intervallo]</w:t>
            </w:r>
          </w:p>
        </w:tc>
        <w:tc>
          <w:tcPr>
            <w:tcW w:w="5040" w:type="dxa"/>
            <w:tcBorders>
              <w:bottom w:val="single" w:sz="4" w:space="0" w:color="CED5D9"/>
            </w:tcBorders>
            <w:tcMar>
              <w:top w:w="85" w:type="dxa"/>
              <w:left w:w="115" w:type="dxa"/>
              <w:bottom w:w="85" w:type="dxa"/>
              <w:right w:w="115" w:type="dxa"/>
            </w:tcMar>
            <w:vAlign w:val="center"/>
          </w:tcPr>
          <w:p w14:paraId="7DBE3EB0" w14:textId="77777777" w:rsidR="000F7361" w:rsidRPr="00EC5B14" w:rsidRDefault="00000000">
            <w:pPr>
              <w:spacing w:after="0"/>
              <w:rPr>
                <w:lang w:val="it-IT"/>
              </w:rPr>
            </w:pPr>
            <w:r w:rsidRPr="00EC5B14">
              <w:rPr>
                <w:sz w:val="17"/>
                <w:lang w:val="it-IT"/>
              </w:rPr>
              <w:t>Data / periodo di ultimazione</w:t>
            </w:r>
            <w:r w:rsidRPr="00EC5B14">
              <w:rPr>
                <w:i/>
                <w:color w:val="5C666E"/>
                <w:sz w:val="17"/>
                <w:lang w:val="it-IT"/>
              </w:rPr>
              <w:t xml:space="preserve">  [gg/mm/aaaa o intervallo]</w:t>
            </w:r>
          </w:p>
        </w:tc>
      </w:tr>
    </w:tbl>
    <w:p w14:paraId="3E7D4CCA" w14:textId="77777777" w:rsidR="000F7361" w:rsidRPr="00EC5B14" w:rsidRDefault="000F7361">
      <w:pPr>
        <w:spacing w:after="0"/>
        <w:rPr>
          <w:lang w:val="it-IT"/>
        </w:rPr>
      </w:pPr>
    </w:p>
    <w:p w14:paraId="67F7C389" w14:textId="77777777" w:rsidR="000F7361" w:rsidRPr="00EC5B14" w:rsidRDefault="00000000">
      <w:pPr>
        <w:spacing w:after="80"/>
        <w:rPr>
          <w:lang w:val="it-IT"/>
        </w:rPr>
      </w:pPr>
      <w:r w:rsidRPr="00EC5B14">
        <w:rPr>
          <w:lang w:val="it-IT"/>
        </w:rPr>
        <w:t>Prova documentale ai sensi dell’art. 36-bis, comma 3, e dell’art. 9-bis, comma 1-bis, del D.P.R. n. 380/2001:</w:t>
      </w:r>
    </w:p>
    <w:p w14:paraId="27155D07" w14:textId="77777777" w:rsidR="000F7361" w:rsidRPr="00EC5B14" w:rsidRDefault="00000000">
      <w:pPr>
        <w:spacing w:after="80"/>
        <w:rPr>
          <w:lang w:val="it-IT"/>
        </w:rPr>
      </w:pPr>
      <w:sdt>
        <w:sdtPr>
          <w:rPr>
            <w:lang w:val="it-IT"/>
          </w:rPr>
          <w:alias w:val="Selezione 11"/>
          <w:tag w:val="ST36BIS_CB_011"/>
          <w:id w:val="800011"/>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Titoli e atti archivistici   </w:t>
      </w:r>
      <w:sdt>
        <w:sdtPr>
          <w:rPr>
            <w:lang w:val="it-IT"/>
          </w:rPr>
          <w:alias w:val="Selezione 12"/>
          <w:tag w:val="ST36BIS_CB_012"/>
          <w:id w:val="800012"/>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Foto databili   </w:t>
      </w:r>
      <w:sdt>
        <w:sdtPr>
          <w:rPr>
            <w:lang w:val="it-IT"/>
          </w:rPr>
          <w:alias w:val="Selezione 13"/>
          <w:tag w:val="ST36BIS_CB_013"/>
          <w:id w:val="800013"/>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Mappe / aerofotogrammetrie   </w:t>
      </w:r>
      <w:sdt>
        <w:sdtPr>
          <w:rPr>
            <w:lang w:val="it-IT"/>
          </w:rPr>
          <w:alias w:val="Selezione 14"/>
          <w:tag w:val="ST36BIS_CB_014"/>
          <w:id w:val="800014"/>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Documenti catastali   </w:t>
      </w:r>
      <w:sdt>
        <w:sdtPr>
          <w:rPr>
            <w:lang w:val="it-IT"/>
          </w:rPr>
          <w:alias w:val="Selezione 15"/>
          <w:tag w:val="ST36BIS_CB_015"/>
          <w:id w:val="800015"/>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Altri documenti di provenienza dimostrabile</w:t>
      </w:r>
    </w:p>
    <w:p w14:paraId="799E8B7D" w14:textId="77777777" w:rsidR="000F7361" w:rsidRPr="00EC5B14" w:rsidRDefault="00000000">
      <w:pPr>
        <w:keepNext/>
        <w:spacing w:after="0"/>
        <w:rPr>
          <w:lang w:val="it-IT"/>
        </w:rPr>
      </w:pPr>
      <w:r w:rsidRPr="00EC5B14">
        <w:rPr>
          <w:color w:val="264353"/>
          <w:lang w:val="it-IT"/>
        </w:rPr>
        <w:t>Elenco documenti, provenienza e motivazione della datazione:</w:t>
      </w:r>
    </w:p>
    <w:p w14:paraId="525A3238" w14:textId="77777777" w:rsidR="000F7361" w:rsidRPr="00EC5B14" w:rsidRDefault="00000000">
      <w:pPr>
        <w:spacing w:after="100"/>
        <w:ind w:left="173"/>
        <w:rPr>
          <w:lang w:val="it-IT"/>
        </w:rPr>
      </w:pPr>
      <w:r w:rsidRPr="00EC5B14">
        <w:rPr>
          <w:i/>
          <w:color w:val="5C666E"/>
          <w:lang w:val="it-IT"/>
        </w:rPr>
        <w:t>[Indicare documento, data, deposito / provenienza, riferimento allegato e valutazione critica delle evidenze.]</w:t>
      </w:r>
    </w:p>
    <w:p w14:paraId="69457944" w14:textId="77777777" w:rsidR="000F7361" w:rsidRPr="00EC5B14" w:rsidRDefault="00000000">
      <w:pPr>
        <w:spacing w:after="80"/>
        <w:rPr>
          <w:lang w:val="it-IT"/>
        </w:rPr>
      </w:pPr>
      <w:sdt>
        <w:sdtPr>
          <w:rPr>
            <w:lang w:val="it-IT"/>
          </w:rPr>
          <w:alias w:val="Selezione 16"/>
          <w:tag w:val="ST36BIS_CB_016"/>
          <w:id w:val="800016"/>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In assenza di idonea documentazione, il tecnico attesta l’epoca sotto la propria responsabilità nei presupposti dell’articolo 36-bis, comma 3, motivando l’impossibilità di ricorrere ai documenti previsti dalla legge.</w:t>
      </w:r>
    </w:p>
    <w:p w14:paraId="294A0743" w14:textId="77777777" w:rsidR="000F7361" w:rsidRPr="00EC5B14" w:rsidRDefault="00000000">
      <w:pPr>
        <w:keepNext/>
        <w:spacing w:after="0"/>
        <w:rPr>
          <w:lang w:val="it-IT"/>
        </w:rPr>
      </w:pPr>
      <w:r w:rsidRPr="00EC5B14">
        <w:rPr>
          <w:color w:val="264353"/>
          <w:lang w:val="it-IT"/>
        </w:rPr>
        <w:t>Motivazione specifica, se ricorre l’ultima ipotesi:</w:t>
      </w:r>
    </w:p>
    <w:p w14:paraId="18055BDA" w14:textId="77777777" w:rsidR="000F7361" w:rsidRPr="00EC5B14" w:rsidRDefault="00000000">
      <w:pPr>
        <w:spacing w:after="100"/>
        <w:ind w:left="173"/>
        <w:rPr>
          <w:lang w:val="it-IT"/>
        </w:rPr>
      </w:pPr>
      <w:r w:rsidRPr="00EC5B14">
        <w:rPr>
          <w:i/>
          <w:color w:val="5C666E"/>
          <w:lang w:val="it-IT"/>
        </w:rPr>
        <w:t>[Specificare gli elementi oggettivi disponibili e le ragioni dell’impossibilità della prova documentale.]</w:t>
      </w:r>
    </w:p>
    <w:p w14:paraId="20A16AC0" w14:textId="77777777" w:rsidR="000F7361" w:rsidRPr="00EC5B14" w:rsidRDefault="00000000">
      <w:pPr>
        <w:pStyle w:val="SezioneModulo"/>
        <w:rPr>
          <w:lang w:val="it-IT"/>
        </w:rPr>
      </w:pPr>
      <w:r w:rsidRPr="00EC5B14">
        <w:rPr>
          <w:lang w:val="it-IT"/>
        </w:rPr>
        <w:t>5. REGIME STRUTTURALE E SISMICO ALL’EPOCA DELLA COSTRUZIONE</w:t>
      </w:r>
    </w:p>
    <w:tbl>
      <w:tblPr>
        <w:tblW w:w="0" w:type="auto"/>
        <w:jc w:val="center"/>
        <w:tblLayout w:type="fixed"/>
        <w:tblLook w:val="04A0" w:firstRow="1" w:lastRow="0" w:firstColumn="1" w:lastColumn="0" w:noHBand="0" w:noVBand="1"/>
      </w:tblPr>
      <w:tblGrid>
        <w:gridCol w:w="10080"/>
      </w:tblGrid>
      <w:tr w:rsidR="000F7361" w:rsidRPr="00EC5B14" w14:paraId="05258330"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6B891633" w14:textId="77777777" w:rsidR="000F7361" w:rsidRPr="00EC5B14" w:rsidRDefault="00000000">
            <w:pPr>
              <w:spacing w:after="0"/>
              <w:rPr>
                <w:lang w:val="it-IT"/>
              </w:rPr>
            </w:pPr>
            <w:r w:rsidRPr="00EC5B14">
              <w:rPr>
                <w:sz w:val="17"/>
                <w:lang w:val="it-IT"/>
              </w:rPr>
              <w:t>Comune di riferimento e classificazione alla data dei lavori</w:t>
            </w:r>
            <w:r w:rsidRPr="00EC5B14">
              <w:rPr>
                <w:i/>
                <w:color w:val="5C666E"/>
                <w:sz w:val="17"/>
                <w:lang w:val="it-IT"/>
              </w:rPr>
              <w:t xml:space="preserve">  [Comune; zona / assenza classificazione; fonte e data di efficacia]</w:t>
            </w:r>
          </w:p>
        </w:tc>
      </w:tr>
      <w:tr w:rsidR="000F7361" w:rsidRPr="00EC5B14" w14:paraId="6043FC78"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0B268834" w14:textId="77777777" w:rsidR="000F7361" w:rsidRPr="00EC5B14" w:rsidRDefault="00000000">
            <w:pPr>
              <w:spacing w:after="0"/>
              <w:rPr>
                <w:lang w:val="it-IT"/>
              </w:rPr>
            </w:pPr>
            <w:r w:rsidRPr="00EC5B14">
              <w:rPr>
                <w:sz w:val="17"/>
                <w:lang w:val="it-IT"/>
              </w:rPr>
              <w:t>Norme tecniche applicabili all’epoca</w:t>
            </w:r>
            <w:r w:rsidRPr="00EC5B14">
              <w:rPr>
                <w:i/>
                <w:color w:val="5C666E"/>
                <w:sz w:val="17"/>
                <w:lang w:val="it-IT"/>
              </w:rPr>
              <w:t xml:space="preserve">  [Decreti, norme e regole tecniche applicabili alla tipologia d’opera, con estremi completi]</w:t>
            </w:r>
          </w:p>
        </w:tc>
      </w:tr>
      <w:tr w:rsidR="000F7361" w:rsidRPr="00EC5B14" w14:paraId="557DD86C"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2B396FAC" w14:textId="77777777" w:rsidR="000F7361" w:rsidRPr="00EC5B14" w:rsidRDefault="00000000">
            <w:pPr>
              <w:spacing w:after="0"/>
              <w:rPr>
                <w:lang w:val="it-IT"/>
              </w:rPr>
            </w:pPr>
            <w:r w:rsidRPr="00EC5B14">
              <w:rPr>
                <w:sz w:val="17"/>
                <w:lang w:val="it-IT"/>
              </w:rPr>
              <w:t>Disciplina di deposito / denuncia applicabile</w:t>
            </w:r>
            <w:r w:rsidRPr="00EC5B14">
              <w:rPr>
                <w:i/>
                <w:color w:val="5C666E"/>
                <w:sz w:val="17"/>
                <w:lang w:val="it-IT"/>
              </w:rPr>
              <w:t xml:space="preserve">  [Verificare obblighi previsti per materiale, intervento, epoca e classificazione sismica]</w:t>
            </w:r>
          </w:p>
        </w:tc>
      </w:tr>
    </w:tbl>
    <w:p w14:paraId="57E49740" w14:textId="77777777" w:rsidR="000F7361" w:rsidRPr="00EC5B14" w:rsidRDefault="000F7361">
      <w:pPr>
        <w:spacing w:after="0"/>
        <w:rPr>
          <w:lang w:val="it-IT"/>
        </w:rPr>
      </w:pPr>
    </w:p>
    <w:p w14:paraId="778B614A" w14:textId="77777777" w:rsidR="000F7361" w:rsidRPr="00EC5B14" w:rsidRDefault="00000000">
      <w:pPr>
        <w:pStyle w:val="TestoPiccolo"/>
        <w:rPr>
          <w:lang w:val="it-IT"/>
        </w:rPr>
      </w:pPr>
      <w:r w:rsidRPr="00EC5B14">
        <w:rPr>
          <w:lang w:val="it-IT"/>
        </w:rPr>
        <w:t>La data del 1° gennaio 2012 non vale indistintamente per ogni intervento: verificare classificazioni sismiche e adempimenti precedenti, nonché la disciplina storica specifica. Per le opere in conglomerato cementizio semplice/armato rileva, quando applicabile, anche il regio decreto 16 novembre 1939, n. 2229 (riferimento regionale: dal 18 aprile 1940); per le opere in cemento armato e a struttura metallica rileva la legge 5 novembre 1971, n. 1086 (dal 6 gennaio 1972), secondo le condizioni oggettive previste. La classificazione odierna non rende retroattivamente dovuta una denuncia.</w:t>
      </w:r>
    </w:p>
    <w:p w14:paraId="39205B6E" w14:textId="77777777" w:rsidR="000F7361" w:rsidRPr="00EC5B14" w:rsidRDefault="00000000">
      <w:pPr>
        <w:spacing w:after="80"/>
        <w:rPr>
          <w:lang w:val="it-IT"/>
        </w:rPr>
      </w:pPr>
      <w:r w:rsidRPr="00EC5B14">
        <w:rPr>
          <w:lang w:val="it-IT"/>
        </w:rPr>
        <w:t>Esito della ricostruzione documentata (barrare una sola casella):</w:t>
      </w:r>
    </w:p>
    <w:p w14:paraId="29605511" w14:textId="77777777" w:rsidR="000F7361" w:rsidRPr="00EC5B14" w:rsidRDefault="00000000">
      <w:pPr>
        <w:spacing w:after="80"/>
        <w:rPr>
          <w:lang w:val="it-IT"/>
        </w:rPr>
      </w:pPr>
      <w:sdt>
        <w:sdtPr>
          <w:rPr>
            <w:lang w:val="it-IT"/>
          </w:rPr>
          <w:alias w:val="Selezione 17"/>
          <w:tag w:val="ST36BIS_CB_017"/>
          <w:id w:val="800017"/>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All’epoca la denuncia/deposito strutturale non era dovuto per la specifica opera: [norma e ragioni]</w:t>
      </w:r>
    </w:p>
    <w:p w14:paraId="6FAC394D" w14:textId="77777777" w:rsidR="000F7361" w:rsidRPr="00EC5B14" w:rsidRDefault="00000000">
      <w:pPr>
        <w:spacing w:after="80"/>
        <w:rPr>
          <w:lang w:val="it-IT"/>
        </w:rPr>
      </w:pPr>
      <w:sdt>
        <w:sdtPr>
          <w:rPr>
            <w:lang w:val="it-IT"/>
          </w:rPr>
          <w:alias w:val="Selezione 18"/>
          <w:tag w:val="ST36BIS_CB_018"/>
          <w:id w:val="800018"/>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All’epoca era dovuto e risulta eseguito: [ufficio, protocollo e data]</w:t>
      </w:r>
    </w:p>
    <w:p w14:paraId="3D1F2DCB" w14:textId="77777777" w:rsidR="000F7361" w:rsidRPr="00EC5B14" w:rsidRDefault="00000000">
      <w:pPr>
        <w:spacing w:after="80"/>
        <w:rPr>
          <w:lang w:val="it-IT"/>
        </w:rPr>
      </w:pPr>
      <w:sdt>
        <w:sdtPr>
          <w:rPr>
            <w:lang w:val="it-IT"/>
          </w:rPr>
          <w:alias w:val="Selezione 19"/>
          <w:tag w:val="ST36BIS_CB_019"/>
          <w:id w:val="800019"/>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La denuncia/deposito era dovuta all’epoca ma è stata omessa: [descrivere violazione e stato della distinta denuncia postuma / degli adempimenti di vigilanza. La presente relazione NON vale come denuncia postuma.]</w:t>
      </w:r>
    </w:p>
    <w:p w14:paraId="702C9118" w14:textId="77777777" w:rsidR="000F7361" w:rsidRPr="00EC5B14" w:rsidRDefault="00000000">
      <w:pPr>
        <w:spacing w:after="80"/>
        <w:rPr>
          <w:lang w:val="it-IT"/>
        </w:rPr>
      </w:pPr>
      <w:sdt>
        <w:sdtPr>
          <w:rPr>
            <w:lang w:val="it-IT"/>
          </w:rPr>
          <w:alias w:val="Selezione 20"/>
          <w:tag w:val="ST36BIS_CB_020"/>
          <w:id w:val="800020"/>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Il regime non è ricostruibile con sufficiente certezza: [indicare carenze documentali e approfondimenti]</w:t>
      </w:r>
    </w:p>
    <w:p w14:paraId="78C74971" w14:textId="77777777" w:rsidR="000F7361" w:rsidRPr="00EC5B14" w:rsidRDefault="00000000">
      <w:pPr>
        <w:keepNext/>
        <w:spacing w:after="0"/>
        <w:rPr>
          <w:lang w:val="it-IT"/>
        </w:rPr>
      </w:pPr>
      <w:r w:rsidRPr="00EC5B14">
        <w:rPr>
          <w:color w:val="264353"/>
          <w:lang w:val="it-IT"/>
        </w:rPr>
        <w:t>Motivazione tecnico-giuridica della conclusione:</w:t>
      </w:r>
    </w:p>
    <w:p w14:paraId="10595A7B" w14:textId="77777777" w:rsidR="000F7361" w:rsidRPr="00EC5B14" w:rsidRDefault="00000000">
      <w:pPr>
        <w:spacing w:after="100"/>
        <w:ind w:left="173"/>
        <w:rPr>
          <w:lang w:val="it-IT"/>
        </w:rPr>
      </w:pPr>
      <w:r w:rsidRPr="00EC5B14">
        <w:rPr>
          <w:lang w:val="it-IT"/>
        </w:rPr>
        <w:t>[Richiamare per esteso norme storiche, date di efficacia, classificazione del sito, sistema strutturale, tipologia dell’intervento, eventuale obbligo di denuncia, atti già depositati e, se dovuta, denuncia postuma separata ai sensi della determinazione dirigenziale regionale 10 maggio 2023, n. 1339.]</w:t>
      </w:r>
    </w:p>
    <w:p w14:paraId="4EF0DFD9" w14:textId="77777777" w:rsidR="000F7361" w:rsidRPr="00EC5B14" w:rsidRDefault="00000000">
      <w:pPr>
        <w:pStyle w:val="SezioneModulo"/>
        <w:rPr>
          <w:lang w:val="it-IT"/>
        </w:rPr>
      </w:pPr>
      <w:r w:rsidRPr="00EC5B14">
        <w:rPr>
          <w:lang w:val="it-IT"/>
        </w:rPr>
        <w:lastRenderedPageBreak/>
        <w:t>6. CONFORMITÀ TECNICO-STRUTTURALE ALL’EPOCA DELL’ESECUZIONE</w:t>
      </w:r>
    </w:p>
    <w:p w14:paraId="09C86665" w14:textId="77777777" w:rsidR="000F7361" w:rsidRPr="00EC5B14" w:rsidRDefault="00000000">
      <w:pPr>
        <w:keepNext/>
        <w:spacing w:after="80"/>
        <w:rPr>
          <w:lang w:val="it-IT"/>
        </w:rPr>
      </w:pPr>
      <w:r w:rsidRPr="00EC5B14">
        <w:rPr>
          <w:lang w:val="it-IT"/>
        </w:rPr>
        <w:t>In relazione ai requisiti prescritti dalla disciplina edilizia vigente al momento della realizzazione, con riferimento alle sole componenti strutturali esaminate, il professionista conclude che:</w:t>
      </w:r>
    </w:p>
    <w:p w14:paraId="680CED02" w14:textId="77777777" w:rsidR="000F7361" w:rsidRPr="00EC5B14" w:rsidRDefault="00000000">
      <w:pPr>
        <w:keepNext/>
        <w:spacing w:after="80"/>
        <w:rPr>
          <w:lang w:val="it-IT"/>
        </w:rPr>
      </w:pPr>
      <w:sdt>
        <w:sdtPr>
          <w:rPr>
            <w:lang w:val="it-IT"/>
          </w:rPr>
          <w:alias w:val="Selezione 21"/>
          <w:tag w:val="ST36BIS_CB_021"/>
          <w:id w:val="800021"/>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Le opere sono conformi alle norme tecniche allora applicabili, per le ragioni documentate nella relazione allegata.</w:t>
      </w:r>
    </w:p>
    <w:p w14:paraId="52ED4808" w14:textId="77777777" w:rsidR="000F7361" w:rsidRPr="00EC5B14" w:rsidRDefault="00000000">
      <w:pPr>
        <w:keepNext/>
        <w:spacing w:after="80"/>
        <w:rPr>
          <w:lang w:val="it-IT"/>
        </w:rPr>
      </w:pPr>
      <w:sdt>
        <w:sdtPr>
          <w:rPr>
            <w:lang w:val="it-IT"/>
          </w:rPr>
          <w:alias w:val="Selezione 22"/>
          <w:tag w:val="ST36BIS_CB_022"/>
          <w:id w:val="800022"/>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Sussistono difformità rispetto alle norme tecniche allora applicabili, descritte nella relazione allegata.</w:t>
      </w:r>
    </w:p>
    <w:p w14:paraId="73F140BB" w14:textId="77777777" w:rsidR="000F7361" w:rsidRPr="00EC5B14" w:rsidRDefault="00000000">
      <w:pPr>
        <w:spacing w:after="80"/>
        <w:rPr>
          <w:lang w:val="it-IT"/>
        </w:rPr>
      </w:pPr>
      <w:sdt>
        <w:sdtPr>
          <w:rPr>
            <w:lang w:val="it-IT"/>
          </w:rPr>
          <w:alias w:val="Selezione 23"/>
          <w:tag w:val="ST36BIS_CB_023"/>
          <w:id w:val="800023"/>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La conformità storica non è dimostrabile sulla base degli elementi disponibili; occorrono integrazioni.</w:t>
      </w:r>
    </w:p>
    <w:p w14:paraId="094D405F" w14:textId="77777777" w:rsidR="000F7361" w:rsidRPr="00EC5B14" w:rsidRDefault="00000000">
      <w:pPr>
        <w:keepNext/>
        <w:spacing w:after="0"/>
        <w:rPr>
          <w:lang w:val="it-IT"/>
        </w:rPr>
      </w:pPr>
      <w:r w:rsidRPr="00EC5B14">
        <w:rPr>
          <w:color w:val="264353"/>
          <w:lang w:val="it-IT"/>
        </w:rPr>
        <w:t>Quadro delle verifiche storiche eseguite e relativi risultati:</w:t>
      </w:r>
    </w:p>
    <w:p w14:paraId="73AB287E" w14:textId="77777777" w:rsidR="000F7361" w:rsidRPr="00EC5B14" w:rsidRDefault="00000000">
      <w:pPr>
        <w:spacing w:after="100"/>
        <w:ind w:left="173"/>
        <w:rPr>
          <w:lang w:val="it-IT"/>
        </w:rPr>
      </w:pPr>
      <w:r w:rsidRPr="00EC5B14">
        <w:rPr>
          <w:i/>
          <w:color w:val="5C666E"/>
          <w:lang w:val="it-IT"/>
        </w:rPr>
        <w:t>[Norme tecniche storiche; azioni, materiali e dettagli costruttivi; controlli e calcoli utilizzati; eventuali limiti documentali.]</w:t>
      </w:r>
    </w:p>
    <w:p w14:paraId="083D5B85" w14:textId="77777777" w:rsidR="000F7361" w:rsidRPr="00EC5B14" w:rsidRDefault="00000000">
      <w:pPr>
        <w:pStyle w:val="TestoPiccolo"/>
        <w:rPr>
          <w:lang w:val="it-IT"/>
        </w:rPr>
      </w:pPr>
      <w:r w:rsidRPr="00EC5B14">
        <w:rPr>
          <w:lang w:val="it-IT"/>
        </w:rPr>
        <w:t>La dichiarazione di conformità storica prevista dall’articolo 36-bis, comma 3, va mantenuta distinta dalla successiva valutazione attuale della sicurezza ai sensi del paragrafo 8.3 delle NTC 2018.</w:t>
      </w:r>
    </w:p>
    <w:p w14:paraId="34ECA69A" w14:textId="77777777" w:rsidR="000F7361" w:rsidRPr="00EC5B14" w:rsidRDefault="00000000">
      <w:pPr>
        <w:pStyle w:val="SezioneModulo"/>
        <w:rPr>
          <w:lang w:val="it-IT"/>
        </w:rPr>
      </w:pPr>
      <w:r w:rsidRPr="00EC5B14">
        <w:rPr>
          <w:lang w:val="it-IT"/>
        </w:rPr>
        <w:t>7. CONOSCENZA DELL’EDIFICIO E INDAGINI (NTC 2018, § 8.5)</w:t>
      </w:r>
    </w:p>
    <w:tbl>
      <w:tblPr>
        <w:tblW w:w="0" w:type="auto"/>
        <w:jc w:val="center"/>
        <w:tblLayout w:type="fixed"/>
        <w:tblLook w:val="04A0" w:firstRow="1" w:lastRow="0" w:firstColumn="1" w:lastColumn="0" w:noHBand="0" w:noVBand="1"/>
      </w:tblPr>
      <w:tblGrid>
        <w:gridCol w:w="10080"/>
      </w:tblGrid>
      <w:tr w:rsidR="000F7361" w:rsidRPr="00EC5B14" w14:paraId="6B3DFA21"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75C03F01" w14:textId="77777777" w:rsidR="000F7361" w:rsidRPr="00EC5B14" w:rsidRDefault="00000000">
            <w:pPr>
              <w:spacing w:after="0"/>
              <w:rPr>
                <w:lang w:val="it-IT"/>
              </w:rPr>
            </w:pPr>
            <w:r w:rsidRPr="00EC5B14">
              <w:rPr>
                <w:sz w:val="17"/>
                <w:lang w:val="it-IT"/>
              </w:rPr>
              <w:t>Documentazione progettuale disponibile</w:t>
            </w:r>
            <w:r w:rsidRPr="00EC5B14">
              <w:rPr>
                <w:i/>
                <w:color w:val="5C666E"/>
                <w:sz w:val="17"/>
                <w:lang w:val="it-IT"/>
              </w:rPr>
              <w:t xml:space="preserve">  </w:t>
            </w:r>
            <w:sdt>
              <w:sdtPr>
                <w:rPr>
                  <w:lang w:val="it-IT"/>
                </w:rPr>
                <w:alias w:val="Selezione 51"/>
                <w:tag w:val="ST36BIS_CB_051"/>
                <w:id w:val="800051"/>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i/>
                <w:color w:val="5C666E"/>
                <w:sz w:val="17"/>
                <w:lang w:val="it-IT"/>
              </w:rPr>
              <w:t xml:space="preserve"> Sì  </w:t>
            </w:r>
            <w:sdt>
              <w:sdtPr>
                <w:rPr>
                  <w:lang w:val="it-IT"/>
                </w:rPr>
                <w:alias w:val="Selezione 52"/>
                <w:tag w:val="ST36BIS_CB_052"/>
                <w:id w:val="800052"/>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i/>
                <w:color w:val="5C666E"/>
                <w:sz w:val="17"/>
                <w:lang w:val="it-IT"/>
              </w:rPr>
              <w:t xml:space="preserve"> No     [Indicare elaborati e loro attendibilità]</w:t>
            </w:r>
          </w:p>
        </w:tc>
      </w:tr>
      <w:tr w:rsidR="000F7361" w:rsidRPr="00EC5B14" w14:paraId="1222C732"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43B1AC10" w14:textId="77777777" w:rsidR="000F7361" w:rsidRPr="00EC5B14" w:rsidRDefault="00000000">
            <w:pPr>
              <w:spacing w:after="0"/>
              <w:rPr>
                <w:lang w:val="it-IT"/>
              </w:rPr>
            </w:pPr>
            <w:r w:rsidRPr="00EC5B14">
              <w:rPr>
                <w:sz w:val="17"/>
                <w:lang w:val="it-IT"/>
              </w:rPr>
              <w:t>Rilievo geometrico e del sistema resistente</w:t>
            </w:r>
            <w:r w:rsidRPr="00EC5B14">
              <w:rPr>
                <w:i/>
                <w:color w:val="5C666E"/>
                <w:sz w:val="17"/>
                <w:lang w:val="it-IT"/>
              </w:rPr>
              <w:t xml:space="preserve">  [Rilievi eseguiti, elaborati allegati, estensione e precisione]</w:t>
            </w:r>
          </w:p>
        </w:tc>
      </w:tr>
      <w:tr w:rsidR="000F7361" w:rsidRPr="00EC5B14" w14:paraId="5298E128"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5B40736C" w14:textId="77777777" w:rsidR="000F7361" w:rsidRPr="00EC5B14" w:rsidRDefault="00000000">
            <w:pPr>
              <w:spacing w:after="0"/>
              <w:rPr>
                <w:lang w:val="it-IT"/>
              </w:rPr>
            </w:pPr>
            <w:r w:rsidRPr="00EC5B14">
              <w:rPr>
                <w:sz w:val="17"/>
                <w:lang w:val="it-IT"/>
              </w:rPr>
              <w:t>Dettagli costruttivi e connessioni</w:t>
            </w:r>
            <w:r w:rsidRPr="00EC5B14">
              <w:rPr>
                <w:i/>
                <w:color w:val="5C666E"/>
                <w:sz w:val="17"/>
                <w:lang w:val="it-IT"/>
              </w:rPr>
              <w:t xml:space="preserve">  [Saggi, rilievi, aperture, ammorsamenti, appoggi, collegamenti, orizzontamenti]</w:t>
            </w:r>
          </w:p>
        </w:tc>
      </w:tr>
      <w:tr w:rsidR="000F7361" w:rsidRPr="00EC5B14" w14:paraId="555141DD"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4E029D16" w14:textId="77777777" w:rsidR="000F7361" w:rsidRPr="00EC5B14" w:rsidRDefault="00000000">
            <w:pPr>
              <w:spacing w:after="0"/>
              <w:rPr>
                <w:lang w:val="it-IT"/>
              </w:rPr>
            </w:pPr>
            <w:r w:rsidRPr="00EC5B14">
              <w:rPr>
                <w:sz w:val="17"/>
                <w:lang w:val="it-IT"/>
              </w:rPr>
              <w:t>Materiali e relative proprietà</w:t>
            </w:r>
            <w:r w:rsidRPr="00EC5B14">
              <w:rPr>
                <w:i/>
                <w:color w:val="5C666E"/>
                <w:sz w:val="17"/>
                <w:lang w:val="it-IT"/>
              </w:rPr>
              <w:t xml:space="preserve">  [Muratura/legno/acciaio/c.a.; prove, fonti, valori adottati e loro giustificazione]</w:t>
            </w:r>
          </w:p>
        </w:tc>
      </w:tr>
      <w:tr w:rsidR="000F7361" w:rsidRPr="00EC5B14" w14:paraId="45EDA357"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29589234" w14:textId="77777777" w:rsidR="000F7361" w:rsidRPr="00EC5B14" w:rsidRDefault="00000000">
            <w:pPr>
              <w:spacing w:after="0"/>
              <w:rPr>
                <w:lang w:val="it-IT"/>
              </w:rPr>
            </w:pPr>
            <w:r w:rsidRPr="00EC5B14">
              <w:rPr>
                <w:sz w:val="17"/>
                <w:lang w:val="it-IT"/>
              </w:rPr>
              <w:t>Fondazioni, terreno e quadro geologico/geotecnico</w:t>
            </w:r>
            <w:r w:rsidRPr="00EC5B14">
              <w:rPr>
                <w:i/>
                <w:color w:val="5C666E"/>
                <w:sz w:val="17"/>
                <w:lang w:val="it-IT"/>
              </w:rPr>
              <w:t xml:space="preserve">  [Dati disponibili, necessità delle indagini, eventuale motivazione della loro non esecuzione]</w:t>
            </w:r>
          </w:p>
        </w:tc>
      </w:tr>
      <w:tr w:rsidR="000F7361" w:rsidRPr="00EC5B14" w14:paraId="4228ED51"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48A02143" w14:textId="77777777" w:rsidR="000F7361" w:rsidRPr="00EC5B14" w:rsidRDefault="00000000">
            <w:pPr>
              <w:spacing w:after="0"/>
              <w:rPr>
                <w:lang w:val="it-IT"/>
              </w:rPr>
            </w:pPr>
            <w:r w:rsidRPr="00EC5B14">
              <w:rPr>
                <w:sz w:val="17"/>
                <w:lang w:val="it-IT"/>
              </w:rPr>
              <w:t>Fessurazioni, deformazioni e dissesti</w:t>
            </w:r>
            <w:r w:rsidRPr="00EC5B14">
              <w:rPr>
                <w:i/>
                <w:color w:val="5C666E"/>
                <w:sz w:val="17"/>
                <w:lang w:val="it-IT"/>
              </w:rPr>
              <w:t xml:space="preserve">  [Localizzazione, entità, evoluzione e significato strutturale delle anomalie]</w:t>
            </w:r>
          </w:p>
        </w:tc>
      </w:tr>
      <w:tr w:rsidR="000F7361" w:rsidRPr="00EC5B14" w14:paraId="260D5248"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37251E6F" w14:textId="77777777" w:rsidR="000F7361" w:rsidRPr="00EC5B14" w:rsidRDefault="00000000">
            <w:pPr>
              <w:spacing w:after="0"/>
              <w:rPr>
                <w:lang w:val="it-IT"/>
              </w:rPr>
            </w:pPr>
            <w:r w:rsidRPr="00EC5B14">
              <w:rPr>
                <w:sz w:val="17"/>
                <w:lang w:val="it-IT"/>
              </w:rPr>
              <w:t>Degrado, manutenzione e trasformazioni</w:t>
            </w:r>
            <w:r w:rsidRPr="00EC5B14">
              <w:rPr>
                <w:i/>
                <w:color w:val="5C666E"/>
                <w:sz w:val="17"/>
                <w:lang w:val="it-IT"/>
              </w:rPr>
              <w:t xml:space="preserve">  [Stato di conservazione, infiltrazioni, corrosioni, difetti, sopraelevazioni, precedenti rinforzi]</w:t>
            </w:r>
          </w:p>
        </w:tc>
      </w:tr>
    </w:tbl>
    <w:p w14:paraId="681A5258" w14:textId="77777777" w:rsidR="000F7361" w:rsidRPr="00EC5B14" w:rsidRDefault="000F7361">
      <w:pPr>
        <w:spacing w:after="0"/>
        <w:rPr>
          <w:lang w:val="it-IT"/>
        </w:rPr>
      </w:pPr>
    </w:p>
    <w:p w14:paraId="54D5F107" w14:textId="77777777" w:rsidR="000F7361" w:rsidRPr="00EC5B14" w:rsidRDefault="00000000">
      <w:pPr>
        <w:keepNext/>
        <w:spacing w:after="0"/>
        <w:rPr>
          <w:lang w:val="it-IT"/>
        </w:rPr>
      </w:pPr>
      <w:r w:rsidRPr="00EC5B14">
        <w:rPr>
          <w:color w:val="264353"/>
          <w:lang w:val="it-IT"/>
        </w:rPr>
        <w:t>Indagini diagnostiche e prove effettuate; modalità e risultati:</w:t>
      </w:r>
    </w:p>
    <w:p w14:paraId="2E8C8B6F" w14:textId="77777777" w:rsidR="000F7361" w:rsidRPr="00EC5B14" w:rsidRDefault="00000000">
      <w:pPr>
        <w:spacing w:after="100"/>
        <w:ind w:left="173"/>
        <w:rPr>
          <w:lang w:val="it-IT"/>
        </w:rPr>
      </w:pPr>
      <w:r w:rsidRPr="00EC5B14">
        <w:rPr>
          <w:i/>
          <w:color w:val="5C666E"/>
          <w:lang w:val="it-IT"/>
        </w:rPr>
        <w:t>[Elencare prove in situ/laboratorio, date, esecutori e certificati ove previsti; motivare estensione delle indagini e rappresentatività.]</w:t>
      </w:r>
    </w:p>
    <w:p w14:paraId="60CDFEC2" w14:textId="77777777" w:rsidR="000F7361" w:rsidRPr="00EC5B14" w:rsidRDefault="00000000">
      <w:pPr>
        <w:keepNext/>
        <w:spacing w:after="0"/>
        <w:rPr>
          <w:lang w:val="it-IT"/>
        </w:rPr>
      </w:pPr>
      <w:r w:rsidRPr="00EC5B14">
        <w:rPr>
          <w:color w:val="264353"/>
          <w:lang w:val="it-IT"/>
        </w:rPr>
        <w:t>Livello di conoscenza, fattori di confidenza e incertezze residue:</w:t>
      </w:r>
    </w:p>
    <w:p w14:paraId="59B345B9" w14:textId="77777777" w:rsidR="000F7361" w:rsidRPr="00EC5B14" w:rsidRDefault="00000000">
      <w:pPr>
        <w:spacing w:after="100"/>
        <w:ind w:left="173"/>
        <w:rPr>
          <w:lang w:val="it-IT"/>
        </w:rPr>
      </w:pPr>
      <w:r w:rsidRPr="00EC5B14">
        <w:rPr>
          <w:i/>
          <w:color w:val="5C666E"/>
          <w:lang w:val="it-IT"/>
        </w:rPr>
        <w:t>[Specificare metodologie adottate, qualità dei dati, limiti delle ispezioni, incertezze e loro trattamento.]</w:t>
      </w:r>
    </w:p>
    <w:p w14:paraId="4D869D9A" w14:textId="77777777" w:rsidR="000F7361" w:rsidRPr="00EC5B14" w:rsidRDefault="00000000">
      <w:pPr>
        <w:pStyle w:val="SezioneModulo"/>
        <w:rPr>
          <w:lang w:val="it-IT"/>
        </w:rPr>
      </w:pPr>
      <w:r w:rsidRPr="00EC5B14">
        <w:rPr>
          <w:lang w:val="it-IT"/>
        </w:rPr>
        <w:t>8. VALUTAZIONE DELLA SICUREZZA ATTUALE (NTC 2018, § 8.3)</w:t>
      </w:r>
    </w:p>
    <w:p w14:paraId="4058FD27" w14:textId="77777777" w:rsidR="000F7361" w:rsidRPr="00EC5B14" w:rsidRDefault="00000000">
      <w:pPr>
        <w:spacing w:after="80"/>
        <w:rPr>
          <w:lang w:val="it-IT"/>
        </w:rPr>
      </w:pPr>
      <w:r w:rsidRPr="00EC5B14">
        <w:rPr>
          <w:lang w:val="it-IT"/>
        </w:rPr>
        <w:t xml:space="preserve">Ambito della valutazione:   </w:t>
      </w:r>
      <w:sdt>
        <w:sdtPr>
          <w:rPr>
            <w:lang w:val="it-IT"/>
          </w:rPr>
          <w:alias w:val="Selezione 24"/>
          <w:tag w:val="ST36BIS_CB_024"/>
          <w:id w:val="800024"/>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Intera costruzione   </w:t>
      </w:r>
      <w:sdt>
        <w:sdtPr>
          <w:rPr>
            <w:lang w:val="it-IT"/>
          </w:rPr>
          <w:alias w:val="Selezione 25"/>
          <w:tag w:val="ST36BIS_CB_025"/>
          <w:id w:val="800025"/>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Porzione e strutture interagenti, con motivazione dell’assenza di effetti sostanziali sul comportamento globale</w:t>
      </w:r>
    </w:p>
    <w:p w14:paraId="30F4A3B3" w14:textId="77777777" w:rsidR="000F7361" w:rsidRPr="00EC5B14" w:rsidRDefault="00000000">
      <w:pPr>
        <w:keepNext/>
        <w:spacing w:after="0"/>
        <w:rPr>
          <w:lang w:val="it-IT"/>
        </w:rPr>
      </w:pPr>
      <w:r w:rsidRPr="00EC5B14">
        <w:rPr>
          <w:color w:val="264353"/>
          <w:lang w:val="it-IT"/>
        </w:rPr>
        <w:t>Delimitazione dell’ambito, classe d’uso, destinazione e condizioni di carico:</w:t>
      </w:r>
    </w:p>
    <w:p w14:paraId="3438DE66" w14:textId="77777777" w:rsidR="000F7361" w:rsidRPr="00EC5B14" w:rsidRDefault="00000000">
      <w:pPr>
        <w:spacing w:after="100"/>
        <w:ind w:left="173"/>
        <w:rPr>
          <w:lang w:val="it-IT"/>
        </w:rPr>
      </w:pPr>
      <w:r w:rsidRPr="00EC5B14">
        <w:rPr>
          <w:i/>
          <w:color w:val="5C666E"/>
          <w:lang w:val="it-IT"/>
        </w:rPr>
        <w:t>[Descrivere perché l’ambito è idoneo; indicare vita nominale, classe d’uso, carichi, pericolosità del sito e ipotesi di calcolo pertinenti.]</w:t>
      </w:r>
    </w:p>
    <w:p w14:paraId="04B8B6C4" w14:textId="77777777" w:rsidR="000F7361" w:rsidRPr="00EC5B14" w:rsidRDefault="00000000">
      <w:pPr>
        <w:keepNext/>
        <w:spacing w:after="0"/>
        <w:rPr>
          <w:lang w:val="it-IT"/>
        </w:rPr>
      </w:pPr>
      <w:r w:rsidRPr="00EC5B14">
        <w:rPr>
          <w:color w:val="264353"/>
          <w:lang w:val="it-IT"/>
        </w:rPr>
        <w:t>Metodologia di modellazione e verifiche:</w:t>
      </w:r>
    </w:p>
    <w:p w14:paraId="3D482A29" w14:textId="77777777" w:rsidR="000F7361" w:rsidRPr="00EC5B14" w:rsidRDefault="00000000">
      <w:pPr>
        <w:spacing w:after="100"/>
        <w:ind w:left="173"/>
        <w:rPr>
          <w:lang w:val="it-IT"/>
        </w:rPr>
      </w:pPr>
      <w:r w:rsidRPr="00EC5B14">
        <w:rPr>
          <w:i/>
          <w:color w:val="5C666E"/>
          <w:lang w:val="it-IT"/>
        </w:rPr>
        <w:t>[Precisare metodi impiegati per le verifiche alle azioni gravitazionali, eventuali azioni sismiche, meccanismi locali/globali, fondazioni e parti non strutturali quando pertinenti.]</w:t>
      </w:r>
    </w:p>
    <w:tbl>
      <w:tblPr>
        <w:tblW w:w="0" w:type="auto"/>
        <w:jc w:val="center"/>
        <w:tblLayout w:type="fixed"/>
        <w:tblLook w:val="04A0" w:firstRow="1" w:lastRow="0" w:firstColumn="1" w:lastColumn="0" w:noHBand="0" w:noVBand="1"/>
      </w:tblPr>
      <w:tblGrid>
        <w:gridCol w:w="10080"/>
      </w:tblGrid>
      <w:tr w:rsidR="000F7361" w:rsidRPr="00EC5B14" w14:paraId="7D573F00"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7DDA9A8F" w14:textId="77777777" w:rsidR="000F7361" w:rsidRPr="00EC5B14" w:rsidRDefault="00000000">
            <w:pPr>
              <w:spacing w:after="0"/>
              <w:rPr>
                <w:i/>
                <w:color w:val="5C666E"/>
                <w:sz w:val="17"/>
                <w:lang w:val="it-IT"/>
              </w:rPr>
            </w:pPr>
            <w:r w:rsidRPr="00EC5B14">
              <w:rPr>
                <w:sz w:val="17"/>
                <w:lang w:val="it-IT"/>
              </w:rPr>
              <w:lastRenderedPageBreak/>
              <w:t>Esito verifiche azioni controllate dall’uomo e di esercizio</w:t>
            </w:r>
            <w:r w:rsidRPr="00EC5B14">
              <w:rPr>
                <w:i/>
                <w:color w:val="5C666E"/>
                <w:sz w:val="17"/>
                <w:lang w:val="it-IT"/>
              </w:rPr>
              <w:t xml:space="preserve">  [Capacità / domanda, parametri ζV o equivalenti ove applicabili, verifiche soddisfatte o meno]</w:t>
            </w:r>
          </w:p>
          <w:p w14:paraId="2F0C5505" w14:textId="77777777" w:rsidR="003F63A2" w:rsidRPr="00EC5B14" w:rsidRDefault="003F63A2" w:rsidP="003F63A2">
            <w:pPr>
              <w:rPr>
                <w:lang w:val="it-IT"/>
              </w:rPr>
            </w:pPr>
          </w:p>
          <w:p w14:paraId="68790501" w14:textId="77777777" w:rsidR="003F63A2" w:rsidRPr="00EC5B14" w:rsidRDefault="003F63A2" w:rsidP="003F63A2">
            <w:pPr>
              <w:rPr>
                <w:lang w:val="it-IT"/>
              </w:rPr>
            </w:pPr>
          </w:p>
          <w:p w14:paraId="7C6BB10B" w14:textId="77777777" w:rsidR="003F63A2" w:rsidRPr="00EC5B14" w:rsidRDefault="003F63A2" w:rsidP="003F63A2">
            <w:pPr>
              <w:rPr>
                <w:lang w:val="it-IT"/>
              </w:rPr>
            </w:pPr>
          </w:p>
          <w:p w14:paraId="14864023" w14:textId="77777777" w:rsidR="003F63A2" w:rsidRPr="00EC5B14" w:rsidRDefault="003F63A2" w:rsidP="003F63A2">
            <w:pPr>
              <w:rPr>
                <w:lang w:val="it-IT"/>
              </w:rPr>
            </w:pPr>
          </w:p>
        </w:tc>
      </w:tr>
      <w:tr w:rsidR="000F7361" w:rsidRPr="00EC5B14" w14:paraId="2FF0DDBA"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4AFBB02B" w14:textId="77777777" w:rsidR="000F7361" w:rsidRPr="00EC5B14" w:rsidRDefault="00000000">
            <w:pPr>
              <w:spacing w:after="0"/>
              <w:rPr>
                <w:i/>
                <w:color w:val="5C666E"/>
                <w:sz w:val="17"/>
                <w:lang w:val="it-IT"/>
              </w:rPr>
            </w:pPr>
            <w:r w:rsidRPr="00EC5B14">
              <w:rPr>
                <w:sz w:val="17"/>
                <w:lang w:val="it-IT"/>
              </w:rPr>
              <w:t>Esito verifiche sismiche, ove pertinenti</w:t>
            </w:r>
            <w:r w:rsidRPr="00EC5B14">
              <w:rPr>
                <w:i/>
                <w:color w:val="5C666E"/>
                <w:sz w:val="17"/>
                <w:lang w:val="it-IT"/>
              </w:rPr>
              <w:t xml:space="preserve">  [Indicatore ζE ove applicabile; meccanismi verificati; limiti della modellazione; esiti]</w:t>
            </w:r>
          </w:p>
          <w:p w14:paraId="4E3D5622" w14:textId="77777777" w:rsidR="003F63A2" w:rsidRPr="00EC5B14" w:rsidRDefault="003F63A2" w:rsidP="003F63A2">
            <w:pPr>
              <w:rPr>
                <w:lang w:val="it-IT"/>
              </w:rPr>
            </w:pPr>
          </w:p>
          <w:p w14:paraId="1718DD5C" w14:textId="77777777" w:rsidR="003F63A2" w:rsidRPr="00EC5B14" w:rsidRDefault="003F63A2" w:rsidP="003F63A2">
            <w:pPr>
              <w:rPr>
                <w:lang w:val="it-IT"/>
              </w:rPr>
            </w:pPr>
          </w:p>
        </w:tc>
      </w:tr>
      <w:tr w:rsidR="000F7361" w:rsidRPr="00EC5B14" w14:paraId="5C0C45B0"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4D15D42F" w14:textId="77777777" w:rsidR="000F7361" w:rsidRPr="00EC5B14" w:rsidRDefault="00000000">
            <w:pPr>
              <w:spacing w:after="0"/>
              <w:rPr>
                <w:i/>
                <w:color w:val="5C666E"/>
                <w:sz w:val="17"/>
                <w:lang w:val="it-IT"/>
              </w:rPr>
            </w:pPr>
            <w:r w:rsidRPr="00EC5B14">
              <w:rPr>
                <w:sz w:val="17"/>
                <w:lang w:val="it-IT"/>
              </w:rPr>
              <w:t>Ulteriori verifiche rilevanti</w:t>
            </w:r>
            <w:r w:rsidRPr="00EC5B14">
              <w:rPr>
                <w:i/>
                <w:color w:val="5C666E"/>
                <w:sz w:val="17"/>
                <w:lang w:val="it-IT"/>
              </w:rPr>
              <w:t xml:space="preserve">  [Connessioni, diaframmi, instabilità, geotecnica, vulnerabilità locali; rinvio ai calcoli]</w:t>
            </w:r>
          </w:p>
          <w:p w14:paraId="4676F11A" w14:textId="77777777" w:rsidR="003F63A2" w:rsidRPr="00EC5B14" w:rsidRDefault="003F63A2" w:rsidP="003F63A2">
            <w:pPr>
              <w:rPr>
                <w:lang w:val="it-IT"/>
              </w:rPr>
            </w:pPr>
          </w:p>
        </w:tc>
      </w:tr>
    </w:tbl>
    <w:p w14:paraId="5DDA6992" w14:textId="77777777" w:rsidR="000F7361" w:rsidRPr="00EC5B14" w:rsidRDefault="000F7361">
      <w:pPr>
        <w:spacing w:after="0"/>
        <w:rPr>
          <w:lang w:val="it-IT"/>
        </w:rPr>
      </w:pPr>
    </w:p>
    <w:p w14:paraId="1F10F0D0" w14:textId="77777777" w:rsidR="000F7361" w:rsidRPr="00EC5B14" w:rsidRDefault="00000000">
      <w:pPr>
        <w:pStyle w:val="TestoPiccolo"/>
        <w:rPr>
          <w:lang w:val="it-IT"/>
        </w:rPr>
      </w:pPr>
      <w:r w:rsidRPr="00EC5B14">
        <w:rPr>
          <w:lang w:val="it-IT"/>
        </w:rPr>
        <w:t>La valutazione deve essere motivata quantitativamente, secondo gli specifici criteri applicabili alle costruzioni esistenti. Il solo buono stato apparente di conservazione o l’assenza di lesioni non equivale a verifica di sicurezza. I valori di capacità/domanda e gli indici si riportano quando pertinenti al metodo utilizzato.</w:t>
      </w:r>
    </w:p>
    <w:p w14:paraId="67F32F2E" w14:textId="77777777" w:rsidR="000F7361" w:rsidRPr="00EC5B14" w:rsidRDefault="00000000">
      <w:pPr>
        <w:pStyle w:val="SezioneModulo"/>
        <w:rPr>
          <w:lang w:val="it-IT"/>
        </w:rPr>
      </w:pPr>
      <w:r w:rsidRPr="00EC5B14">
        <w:rPr>
          <w:lang w:val="it-IT"/>
        </w:rPr>
        <w:t>9. GIUDIZIO CONCLUSIVO SULLA SICUREZZA E SULL’USO</w:t>
      </w:r>
    </w:p>
    <w:p w14:paraId="7765ECD2" w14:textId="77777777" w:rsidR="000F7361" w:rsidRPr="00EC5B14" w:rsidRDefault="00000000">
      <w:pPr>
        <w:spacing w:after="80"/>
        <w:rPr>
          <w:lang w:val="it-IT"/>
        </w:rPr>
      </w:pPr>
      <w:r w:rsidRPr="00EC5B14">
        <w:rPr>
          <w:lang w:val="it-IT"/>
        </w:rPr>
        <w:t>Secondo gli esiti documentati della valutazione della sicurezza (§ 8.3 delle NTC 2018):</w:t>
      </w:r>
    </w:p>
    <w:p w14:paraId="1C3B30D3" w14:textId="77777777" w:rsidR="000F7361" w:rsidRPr="00EC5B14" w:rsidRDefault="00000000">
      <w:pPr>
        <w:spacing w:after="80"/>
        <w:rPr>
          <w:lang w:val="it-IT"/>
        </w:rPr>
      </w:pPr>
      <w:sdt>
        <w:sdtPr>
          <w:rPr>
            <w:lang w:val="it-IT"/>
          </w:rPr>
          <w:alias w:val="Selezione 26"/>
          <w:tag w:val="ST36BIS_CB_026"/>
          <w:id w:val="800026"/>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L’uso della costruzione può continuare senza interventi strutturali, nei limiti e alle condizioni indicati.</w:t>
      </w:r>
    </w:p>
    <w:p w14:paraId="25CCBDEF" w14:textId="77777777" w:rsidR="000F7361" w:rsidRPr="00EC5B14" w:rsidRDefault="00000000">
      <w:pPr>
        <w:spacing w:after="80"/>
        <w:rPr>
          <w:lang w:val="it-IT"/>
        </w:rPr>
      </w:pPr>
      <w:sdt>
        <w:sdtPr>
          <w:rPr>
            <w:lang w:val="it-IT"/>
          </w:rPr>
          <w:alias w:val="Selezione 27"/>
          <w:tag w:val="ST36BIS_CB_027"/>
          <w:id w:val="800027"/>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L’uso deve essere modificato o limitato (declassamento, destinazione, carichi, cautele): [descrivere]</w:t>
      </w:r>
    </w:p>
    <w:p w14:paraId="3A9F44E7" w14:textId="77777777" w:rsidR="000F7361" w:rsidRPr="00EC5B14" w:rsidRDefault="00000000">
      <w:pPr>
        <w:spacing w:after="80"/>
        <w:rPr>
          <w:lang w:val="it-IT"/>
        </w:rPr>
      </w:pPr>
      <w:sdt>
        <w:sdtPr>
          <w:rPr>
            <w:lang w:val="it-IT"/>
          </w:rPr>
          <w:alias w:val="Selezione 28"/>
          <w:tag w:val="ST36BIS_CB_028"/>
          <w:id w:val="800028"/>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Sono necessari interventi strutturali per aumentare la sicurezza: [descrivere e rinviare al progetto]</w:t>
      </w:r>
    </w:p>
    <w:p w14:paraId="0B232BE9" w14:textId="77777777" w:rsidR="000F7361" w:rsidRPr="00EC5B14" w:rsidRDefault="00000000">
      <w:pPr>
        <w:keepNext/>
        <w:spacing w:after="0"/>
        <w:rPr>
          <w:lang w:val="it-IT"/>
        </w:rPr>
      </w:pPr>
      <w:r w:rsidRPr="00EC5B14">
        <w:rPr>
          <w:color w:val="264353"/>
          <w:lang w:val="it-IT"/>
        </w:rPr>
        <w:t>Motivazione del giudizio, prescrizioni, eventuali urgenze e cautele:</w:t>
      </w:r>
    </w:p>
    <w:p w14:paraId="5F5842E3" w14:textId="77777777" w:rsidR="000F7361" w:rsidRPr="00EC5B14" w:rsidRDefault="00000000">
      <w:pPr>
        <w:spacing w:after="100"/>
        <w:ind w:left="173"/>
        <w:rPr>
          <w:lang w:val="it-IT"/>
        </w:rPr>
      </w:pPr>
      <w:r w:rsidRPr="00EC5B14">
        <w:rPr>
          <w:i/>
          <w:color w:val="5C666E"/>
          <w:lang w:val="it-IT"/>
        </w:rPr>
        <w:t>[Indicare limiti d’uso, carichi ammessi, misure temporanee, priorità degli interventi e riscontri quantitativi di supporto.]</w:t>
      </w:r>
    </w:p>
    <w:p w14:paraId="580AF5F9" w14:textId="77777777" w:rsidR="000F7361" w:rsidRPr="00EC5B14" w:rsidRDefault="00000000">
      <w:pPr>
        <w:pStyle w:val="TestoPiccolo"/>
        <w:rPr>
          <w:lang w:val="it-IT"/>
        </w:rPr>
      </w:pPr>
      <w:r w:rsidRPr="00EC5B14">
        <w:rPr>
          <w:lang w:val="it-IT"/>
        </w:rPr>
        <w:t>Il giudizio sulla sicurezza è distinto dall’accertamento della conformità storica. Ove emergano pericoli attuali, il tecnico deve segnalarli tempestivamente al committente e, per gli aspetti di competenza, all’amministrazione, senza attendere l’esito della sanatoria.</w:t>
      </w:r>
    </w:p>
    <w:p w14:paraId="378B46CC" w14:textId="77777777" w:rsidR="000F7361" w:rsidRPr="00EC5B14" w:rsidRDefault="00000000">
      <w:pPr>
        <w:pStyle w:val="SezioneModulo"/>
        <w:rPr>
          <w:lang w:val="it-IT"/>
        </w:rPr>
      </w:pPr>
      <w:r w:rsidRPr="00EC5B14">
        <w:rPr>
          <w:lang w:val="it-IT"/>
        </w:rPr>
        <w:t>10. EVENTUALI INTERVENTI CONFORMATIVI (ART. 36-BIS, COMMA 2)</w:t>
      </w:r>
    </w:p>
    <w:p w14:paraId="7527C4D1" w14:textId="77777777" w:rsidR="000F7361" w:rsidRPr="00EC5B14" w:rsidRDefault="00000000">
      <w:pPr>
        <w:spacing w:after="80"/>
        <w:rPr>
          <w:lang w:val="it-IT"/>
        </w:rPr>
      </w:pPr>
      <w:sdt>
        <w:sdtPr>
          <w:rPr>
            <w:lang w:val="it-IT"/>
          </w:rPr>
          <w:alias w:val="Selezione 29"/>
          <w:tag w:val="ST36BIS_CB_029"/>
          <w:id w:val="800029"/>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Nessun intervento necessario in relazione ai risultati della valutazione e alle conformità dichiarate.</w:t>
      </w:r>
    </w:p>
    <w:p w14:paraId="11B6756C" w14:textId="77777777" w:rsidR="000F7361" w:rsidRPr="00EC5B14" w:rsidRDefault="00000000">
      <w:pPr>
        <w:spacing w:after="80"/>
        <w:rPr>
          <w:lang w:val="it-IT"/>
        </w:rPr>
      </w:pPr>
      <w:sdt>
        <w:sdtPr>
          <w:rPr>
            <w:lang w:val="it-IT"/>
          </w:rPr>
          <w:alias w:val="Selezione 30"/>
          <w:tag w:val="ST36BIS_CB_030"/>
          <w:id w:val="800030"/>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Si propongono interventi strutturali / misure di sicurezza da valutare ai fini dell’eventuale condizionamento del titolo.</w:t>
      </w:r>
    </w:p>
    <w:p w14:paraId="1FC36E81" w14:textId="77777777" w:rsidR="000F7361" w:rsidRPr="00EC5B14" w:rsidRDefault="00000000">
      <w:pPr>
        <w:spacing w:after="80"/>
        <w:rPr>
          <w:lang w:val="it-IT"/>
        </w:rPr>
      </w:pPr>
      <w:sdt>
        <w:sdtPr>
          <w:rPr>
            <w:lang w:val="it-IT"/>
          </w:rPr>
          <w:alias w:val="Selezione 31"/>
          <w:tag w:val="ST36BIS_CB_031"/>
          <w:id w:val="800031"/>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Si propongono rimozioni di opere non sanabili o ulteriori misure: [descrivere]</w:t>
      </w:r>
    </w:p>
    <w:p w14:paraId="2772FC2B" w14:textId="77777777" w:rsidR="000F7361" w:rsidRPr="00EC5B14" w:rsidRDefault="00000000">
      <w:pPr>
        <w:keepNext/>
        <w:spacing w:after="0"/>
        <w:rPr>
          <w:lang w:val="it-IT"/>
        </w:rPr>
      </w:pPr>
      <w:r w:rsidRPr="00EC5B14">
        <w:rPr>
          <w:color w:val="264353"/>
          <w:lang w:val="it-IT"/>
        </w:rPr>
        <w:t>Descrizione, elaborati progettuali, tempi e adempimenti relativi ai nuovi lavori:</w:t>
      </w:r>
    </w:p>
    <w:p w14:paraId="0140C508" w14:textId="77777777" w:rsidR="000F7361" w:rsidRPr="00EC5B14" w:rsidRDefault="00000000">
      <w:pPr>
        <w:spacing w:after="100"/>
        <w:ind w:left="173"/>
        <w:rPr>
          <w:lang w:val="it-IT"/>
        </w:rPr>
      </w:pPr>
      <w:r w:rsidRPr="00EC5B14">
        <w:rPr>
          <w:i/>
          <w:color w:val="5C666E"/>
          <w:lang w:val="it-IT"/>
        </w:rPr>
        <w:t>[Indicare interventi proposti, requisiti di sicurezza, eventuale progetto strutturale, obblighi ex artt. 93 e seguenti D.P.R. n. 380/2001, deposito/autorizzazione ove dovuti.]</w:t>
      </w:r>
    </w:p>
    <w:p w14:paraId="2CD37B5B" w14:textId="77777777" w:rsidR="000F7361" w:rsidRPr="00EC5B14" w:rsidRDefault="00000000">
      <w:pPr>
        <w:pStyle w:val="TestoPiccolo"/>
        <w:rPr>
          <w:lang w:val="it-IT"/>
        </w:rPr>
      </w:pPr>
      <w:r w:rsidRPr="00EC5B14">
        <w:rPr>
          <w:lang w:val="it-IT"/>
        </w:rPr>
        <w:t>L’eventuale prescrizione o il condizionamento del titolo spetta allo Sportello Unico per l’Edilizia nell’ambito dell’articolo 36-bis, comma 2. La presente relazione non equivale a preventiva denuncia o autorizzazione per i nuovi interventi.</w:t>
      </w:r>
    </w:p>
    <w:p w14:paraId="4830156C" w14:textId="77777777" w:rsidR="000F7361" w:rsidRPr="00EC5B14" w:rsidRDefault="00000000">
      <w:pPr>
        <w:pStyle w:val="SezioneModulo"/>
        <w:rPr>
          <w:lang w:val="it-IT"/>
        </w:rPr>
      </w:pPr>
      <w:r w:rsidRPr="00EC5B14">
        <w:rPr>
          <w:lang w:val="it-IT"/>
        </w:rPr>
        <w:t>11. VERIFICA DEGLI ADEMPIMENTI SISMICI NEL PROCEDIMENTO DI SANATORIA</w:t>
      </w:r>
    </w:p>
    <w:tbl>
      <w:tblPr>
        <w:tblW w:w="0" w:type="auto"/>
        <w:jc w:val="center"/>
        <w:tblLayout w:type="fixed"/>
        <w:tblLook w:val="04A0" w:firstRow="1" w:lastRow="0" w:firstColumn="1" w:lastColumn="0" w:noHBand="0" w:noVBand="1"/>
      </w:tblPr>
      <w:tblGrid>
        <w:gridCol w:w="10080"/>
      </w:tblGrid>
      <w:tr w:rsidR="000F7361" w:rsidRPr="00EC5B14" w14:paraId="19DEF760"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77B29A86" w14:textId="77777777" w:rsidR="000F7361" w:rsidRPr="00EC5B14" w:rsidRDefault="00000000">
            <w:pPr>
              <w:spacing w:after="0"/>
              <w:rPr>
                <w:lang w:val="it-IT"/>
              </w:rPr>
            </w:pPr>
            <w:r w:rsidRPr="00EC5B14">
              <w:rPr>
                <w:sz w:val="17"/>
                <w:lang w:val="it-IT"/>
              </w:rPr>
              <w:t>Zona sismica attuale e fonte</w:t>
            </w:r>
            <w:r w:rsidRPr="00EC5B14">
              <w:rPr>
                <w:i/>
                <w:color w:val="5C666E"/>
                <w:sz w:val="17"/>
                <w:lang w:val="it-IT"/>
              </w:rPr>
              <w:t xml:space="preserve">  [Zona 3 / 4 / 3S; D.G.R. vigente; eventuali precisazioni]</w:t>
            </w:r>
          </w:p>
        </w:tc>
      </w:tr>
      <w:tr w:rsidR="000F7361" w:rsidRPr="00EC5B14" w14:paraId="2FB42EF4" w14:textId="77777777">
        <w:trPr>
          <w:cantSplit/>
          <w:jc w:val="center"/>
        </w:trPr>
        <w:tc>
          <w:tcPr>
            <w:tcW w:w="10080" w:type="dxa"/>
            <w:tcBorders>
              <w:bottom w:val="single" w:sz="4" w:space="0" w:color="CED5D9"/>
            </w:tcBorders>
            <w:tcMar>
              <w:top w:w="85" w:type="dxa"/>
              <w:left w:w="115" w:type="dxa"/>
              <w:bottom w:w="85" w:type="dxa"/>
              <w:right w:w="115" w:type="dxa"/>
            </w:tcMar>
            <w:vAlign w:val="center"/>
          </w:tcPr>
          <w:p w14:paraId="19C4D88C" w14:textId="77777777" w:rsidR="000F7361" w:rsidRPr="00EC5B14" w:rsidRDefault="00000000">
            <w:pPr>
              <w:spacing w:after="0"/>
              <w:rPr>
                <w:lang w:val="it-IT"/>
              </w:rPr>
            </w:pPr>
            <w:r w:rsidRPr="00EC5B14">
              <w:rPr>
                <w:sz w:val="17"/>
                <w:lang w:val="it-IT"/>
              </w:rPr>
              <w:t>Inquadramento ex art. 94-bis per gli eventuali nuovi interventi</w:t>
            </w:r>
            <w:r w:rsidRPr="00EC5B14">
              <w:rPr>
                <w:i/>
                <w:color w:val="5C666E"/>
                <w:sz w:val="17"/>
                <w:lang w:val="it-IT"/>
              </w:rPr>
              <w:t xml:space="preserve">  [Rilevanti / minore rilevanza / privi di rilevanza; norma e categoria, se pertinente]</w:t>
            </w:r>
          </w:p>
        </w:tc>
      </w:tr>
    </w:tbl>
    <w:p w14:paraId="2E7A140B" w14:textId="77777777" w:rsidR="000F7361" w:rsidRPr="00EC5B14" w:rsidRDefault="000F7361">
      <w:pPr>
        <w:spacing w:after="0"/>
        <w:rPr>
          <w:lang w:val="it-IT"/>
        </w:rPr>
      </w:pPr>
    </w:p>
    <w:p w14:paraId="1C5FB5D3" w14:textId="77777777" w:rsidR="000F7361" w:rsidRPr="00EC5B14" w:rsidRDefault="00000000">
      <w:pPr>
        <w:spacing w:after="80"/>
        <w:rPr>
          <w:lang w:val="it-IT"/>
        </w:rPr>
      </w:pPr>
      <w:sdt>
        <w:sdtPr>
          <w:rPr>
            <w:lang w:val="it-IT"/>
          </w:rPr>
          <w:alias w:val="Selezione 32"/>
          <w:tag w:val="ST36BIS_CB_032"/>
          <w:id w:val="800032"/>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Edificio in zona sismica 3 o 4 (bassa sismicità ai fini dell’articolo 36-bis, comma 3-bis, secondo la modulistica edilizia regionale): non si attiva, per tale sola disposizione, il rinvio all’articolo 34-bis, comma 3-bis.</w:t>
      </w:r>
    </w:p>
    <w:p w14:paraId="1ECF329A" w14:textId="77777777" w:rsidR="000F7361" w:rsidRPr="00EC5B14" w:rsidRDefault="00000000">
      <w:pPr>
        <w:spacing w:after="80"/>
        <w:rPr>
          <w:lang w:val="it-IT"/>
        </w:rPr>
      </w:pPr>
      <w:sdt>
        <w:sdtPr>
          <w:rPr>
            <w:lang w:val="it-IT"/>
          </w:rPr>
          <w:alias w:val="Selezione 33"/>
          <w:tag w:val="ST36BIS_CB_033"/>
          <w:id w:val="800033"/>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Edificio in altra zona, inclusa 3S: verificare gli adempimenti dell’articolo 36-bis, comma 3-bis, e dell’articolo 34-bis, comma 3-bis, nei casi applicabili.</w:t>
      </w:r>
    </w:p>
    <w:p w14:paraId="0DD4F459" w14:textId="77777777" w:rsidR="000F7361" w:rsidRPr="00EC5B14" w:rsidRDefault="00000000">
      <w:pPr>
        <w:spacing w:after="80"/>
        <w:rPr>
          <w:lang w:val="it-IT"/>
        </w:rPr>
      </w:pPr>
      <w:sdt>
        <w:sdtPr>
          <w:rPr>
            <w:lang w:val="it-IT"/>
          </w:rPr>
          <w:alias w:val="Selezione 34"/>
          <w:tag w:val="ST36BIS_CB_034"/>
          <w:id w:val="800034"/>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Risulta un’omessa denuncia originariamente obbligatoria (in particolare per opere in c.a. o a struttura metallica anteriori alla classificazione sismica): occorre il distinto percorso regionale di denuncia postuma (determinazione dirigenziale regionale 10 maggio 2023, n. 1339, allegato, paragrafo 2.2 e allegato A), fermi gli adempimenti di vigilanza e gli eventuali obblighi penali previsti dalla legge. L’asseverazione non supplisce al deposito omesso.</w:t>
      </w:r>
    </w:p>
    <w:p w14:paraId="3DAEA8DD" w14:textId="77777777" w:rsidR="000F7361" w:rsidRPr="00EC5B14" w:rsidRDefault="00000000">
      <w:pPr>
        <w:keepNext/>
        <w:spacing w:after="0"/>
        <w:rPr>
          <w:lang w:val="it-IT"/>
        </w:rPr>
      </w:pPr>
      <w:r w:rsidRPr="00EC5B14">
        <w:rPr>
          <w:color w:val="264353"/>
          <w:lang w:val="it-IT"/>
        </w:rPr>
        <w:t>Atti o interlocuzioni con SUE/UTR, ove necessarie:</w:t>
      </w:r>
    </w:p>
    <w:p w14:paraId="7090F867" w14:textId="77777777" w:rsidR="000F7361" w:rsidRPr="00EC5B14" w:rsidRDefault="00000000">
      <w:pPr>
        <w:spacing w:after="100"/>
        <w:ind w:left="173"/>
        <w:rPr>
          <w:lang w:val="it-IT"/>
        </w:rPr>
      </w:pPr>
      <w:r w:rsidRPr="00EC5B14">
        <w:rPr>
          <w:lang w:val="it-IT"/>
        </w:rPr>
        <w:t>[Indicare estremi delle denunce originarie; se dovuta, della denuncia postuma, dell’attestazione di deposito e del collaudo secondo le norme applicabili all’epoca; eventuali procedimenti e comunicazioni ex articoli 68-70 oppure 95-97 del D.P.R. n. 380/2001, secondo la fattispecie. Nel caso di opere strategiche/rilevanti verificare le competenze regionali.]</w:t>
      </w:r>
    </w:p>
    <w:p w14:paraId="04968A9F" w14:textId="77777777" w:rsidR="000F7361" w:rsidRPr="00EC5B14" w:rsidRDefault="00000000">
      <w:pPr>
        <w:pStyle w:val="SezioneModulo"/>
        <w:rPr>
          <w:lang w:val="it-IT"/>
        </w:rPr>
      </w:pPr>
      <w:r w:rsidRPr="00EC5B14">
        <w:rPr>
          <w:lang w:val="it-IT"/>
        </w:rPr>
        <w:t>12. ASSEVERAZIONE FINALE DEL PROFESSIONISTA</w:t>
      </w:r>
    </w:p>
    <w:p w14:paraId="1E50AB56" w14:textId="77777777" w:rsidR="000F7361" w:rsidRPr="00EC5B14" w:rsidRDefault="00000000">
      <w:pPr>
        <w:rPr>
          <w:lang w:val="it-IT"/>
        </w:rPr>
      </w:pPr>
      <w:r w:rsidRPr="00EC5B14">
        <w:rPr>
          <w:lang w:val="it-IT"/>
        </w:rPr>
        <w:t>Il/La sottoscritto/a professionista, ai fini della sola verifica tecnico-strutturale delle opere individuate nella presente relazione, consapevole delle responsabilità connesse alle attestazioni rese e delle conseguenze previste dall’articolo 36-bis, comma 3, del decreto del Presidente della Repubblica 6 giugno 2001, n. 380, nonché dalle disposizioni applicabili del decreto del Presidente della Repubblica 28 dicembre 2000, n. 445,</w:t>
      </w:r>
    </w:p>
    <w:p w14:paraId="17C9D737" w14:textId="77777777" w:rsidR="000F7361" w:rsidRPr="00EC5B14" w:rsidRDefault="00000000">
      <w:pPr>
        <w:jc w:val="center"/>
        <w:rPr>
          <w:lang w:val="it-IT"/>
        </w:rPr>
      </w:pPr>
      <w:r w:rsidRPr="00EC5B14">
        <w:rPr>
          <w:b/>
          <w:color w:val="264353"/>
          <w:lang w:val="it-IT"/>
        </w:rPr>
        <w:t>ATTESTA E ASSEVERA, NEI LIMITI E SULLA BASE DEGLI ELEMENTI ESPOSTI E ALLEGATI:</w:t>
      </w:r>
    </w:p>
    <w:p w14:paraId="35520BB5" w14:textId="77777777" w:rsidR="000F7361" w:rsidRPr="00EC5B14" w:rsidRDefault="00000000">
      <w:pPr>
        <w:spacing w:after="80"/>
        <w:rPr>
          <w:lang w:val="it-IT"/>
        </w:rPr>
      </w:pPr>
      <w:r w:rsidRPr="00EC5B14">
        <w:rPr>
          <w:lang w:val="it-IT"/>
        </w:rPr>
        <w:t>a) Che la datazione dell’intervento e la ricostruzione del regime strutturale e sismico applicabile all’epoca sono quelle motivate nelle sezioni 4 e 5.</w:t>
      </w:r>
    </w:p>
    <w:p w14:paraId="2797F779" w14:textId="77777777" w:rsidR="000F7361" w:rsidRPr="00EC5B14" w:rsidRDefault="00000000">
      <w:pPr>
        <w:spacing w:after="80"/>
        <w:rPr>
          <w:lang w:val="it-IT"/>
        </w:rPr>
      </w:pPr>
      <w:r w:rsidRPr="00EC5B14">
        <w:rPr>
          <w:lang w:val="it-IT"/>
        </w:rPr>
        <w:t>b) Che l’esito della verifica di conformità tecnico-strutturale alle norme vigenti al momento della realizzazione è quello selezionato e motivato nella sezione 6.</w:t>
      </w:r>
    </w:p>
    <w:p w14:paraId="0BFD92D5" w14:textId="77777777" w:rsidR="000F7361" w:rsidRPr="00EC5B14" w:rsidRDefault="00000000">
      <w:pPr>
        <w:spacing w:after="80"/>
        <w:rPr>
          <w:lang w:val="it-IT"/>
        </w:rPr>
      </w:pPr>
      <w:r w:rsidRPr="00EC5B14">
        <w:rPr>
          <w:lang w:val="it-IT"/>
        </w:rPr>
        <w:t>c) Che la valutazione attuale della sicurezza, estesa all’ambito motivato nella sezione 8, conduce all’esito e alle eventuali prescrizioni indicati nella sezione 9.</w:t>
      </w:r>
    </w:p>
    <w:p w14:paraId="19F6BFDC" w14:textId="77777777" w:rsidR="000F7361" w:rsidRPr="00EC5B14" w:rsidRDefault="00000000">
      <w:pPr>
        <w:spacing w:after="80"/>
        <w:rPr>
          <w:lang w:val="it-IT"/>
        </w:rPr>
      </w:pPr>
      <w:r w:rsidRPr="00EC5B14">
        <w:rPr>
          <w:lang w:val="it-IT"/>
        </w:rPr>
        <w:t>d) Che gli eventuali interventi proposti, le limitazioni e i procedimenti ulteriori sono individuati nelle sezioni 10 e 11.</w:t>
      </w:r>
    </w:p>
    <w:p w14:paraId="2A2B2387" w14:textId="77777777" w:rsidR="000F7361" w:rsidRPr="00EC5B14" w:rsidRDefault="00000000">
      <w:pPr>
        <w:spacing w:after="80"/>
        <w:rPr>
          <w:lang w:val="it-IT"/>
        </w:rPr>
      </w:pPr>
      <w:r w:rsidRPr="00EC5B14">
        <w:rPr>
          <w:lang w:val="it-IT"/>
        </w:rPr>
        <w:t>e) Che gli elaborati allegati costituiscono parte integrante della relazione e consentono di verificare le conclusioni tecniche raggiunte.</w:t>
      </w:r>
    </w:p>
    <w:p w14:paraId="53FECC41" w14:textId="77777777" w:rsidR="000F7361" w:rsidRPr="00EC5B14" w:rsidRDefault="00000000">
      <w:pPr>
        <w:pStyle w:val="TestoPiccolo"/>
        <w:rPr>
          <w:lang w:val="it-IT"/>
        </w:rPr>
      </w:pPr>
      <w:r w:rsidRPr="00EC5B14">
        <w:rPr>
          <w:lang w:val="it-IT"/>
        </w:rPr>
        <w:t>L’asseverazione non costituisce accertamento di conformità positivo se è dichiarata la non conformità oppure se la conformità storica non è dimostrata. Quando una denuncia strutturale originariamente dovuta è stata omessa, la presente relazione, pur utilizzabile a supporto dell’istruttoria, non sostituisce la denuncia postuma, il progetto e il collaudo eventualmente richiesti dalle disposizioni regionali. Restano autonome le valutazioni del SUE circa la sanabilità complessiva e l’esito degli adempimenti separati.</w:t>
      </w:r>
    </w:p>
    <w:tbl>
      <w:tblPr>
        <w:tblW w:w="0" w:type="auto"/>
        <w:jc w:val="center"/>
        <w:tblLayout w:type="fixed"/>
        <w:tblLook w:val="04A0" w:firstRow="1" w:lastRow="0" w:firstColumn="1" w:lastColumn="0" w:noHBand="0" w:noVBand="1"/>
      </w:tblPr>
      <w:tblGrid>
        <w:gridCol w:w="5040"/>
        <w:gridCol w:w="5040"/>
      </w:tblGrid>
      <w:tr w:rsidR="000F7361" w:rsidRPr="00EC5B14" w14:paraId="3D33582E" w14:textId="77777777">
        <w:trPr>
          <w:cantSplit/>
          <w:jc w:val="center"/>
        </w:trPr>
        <w:tc>
          <w:tcPr>
            <w:tcW w:w="5040" w:type="dxa"/>
            <w:tcBorders>
              <w:bottom w:val="single" w:sz="4" w:space="0" w:color="CED5D9"/>
            </w:tcBorders>
            <w:tcMar>
              <w:top w:w="85" w:type="dxa"/>
              <w:left w:w="115" w:type="dxa"/>
              <w:bottom w:w="85" w:type="dxa"/>
              <w:right w:w="115" w:type="dxa"/>
            </w:tcMar>
            <w:vAlign w:val="center"/>
          </w:tcPr>
          <w:p w14:paraId="70EECE20" w14:textId="77777777" w:rsidR="000F7361" w:rsidRPr="00EC5B14" w:rsidRDefault="00000000">
            <w:pPr>
              <w:spacing w:after="0"/>
              <w:rPr>
                <w:lang w:val="it-IT"/>
              </w:rPr>
            </w:pPr>
            <w:r w:rsidRPr="00EC5B14">
              <w:rPr>
                <w:sz w:val="17"/>
                <w:lang w:val="it-IT"/>
              </w:rPr>
              <w:t>Luogo e data</w:t>
            </w:r>
            <w:r w:rsidRPr="00EC5B14">
              <w:rPr>
                <w:i/>
                <w:color w:val="5C666E"/>
                <w:sz w:val="17"/>
                <w:lang w:val="it-IT"/>
              </w:rPr>
              <w:t xml:space="preserve">  [Comune e data]</w:t>
            </w:r>
          </w:p>
        </w:tc>
        <w:tc>
          <w:tcPr>
            <w:tcW w:w="5040" w:type="dxa"/>
            <w:tcBorders>
              <w:bottom w:val="single" w:sz="4" w:space="0" w:color="CED5D9"/>
            </w:tcBorders>
            <w:tcMar>
              <w:top w:w="85" w:type="dxa"/>
              <w:left w:w="115" w:type="dxa"/>
              <w:bottom w:w="85" w:type="dxa"/>
              <w:right w:w="115" w:type="dxa"/>
            </w:tcMar>
            <w:vAlign w:val="center"/>
          </w:tcPr>
          <w:p w14:paraId="14668CC7" w14:textId="77777777" w:rsidR="000F7361" w:rsidRPr="00EC5B14" w:rsidRDefault="00000000">
            <w:pPr>
              <w:spacing w:after="0"/>
              <w:rPr>
                <w:lang w:val="it-IT"/>
              </w:rPr>
            </w:pPr>
            <w:r w:rsidRPr="00EC5B14">
              <w:rPr>
                <w:sz w:val="17"/>
                <w:lang w:val="it-IT"/>
              </w:rPr>
              <w:t>Firma digitale del professionista</w:t>
            </w:r>
            <w:r w:rsidRPr="00EC5B14">
              <w:rPr>
                <w:i/>
                <w:color w:val="5C666E"/>
                <w:sz w:val="17"/>
                <w:lang w:val="it-IT"/>
              </w:rPr>
              <w:t xml:space="preserve">  [Apporre firma digitale al documento e agli elaborati secondo le regole del SUE]</w:t>
            </w:r>
          </w:p>
        </w:tc>
      </w:tr>
    </w:tbl>
    <w:p w14:paraId="75CAA4CA" w14:textId="77777777" w:rsidR="000F7361" w:rsidRPr="00EC5B14" w:rsidRDefault="000F7361">
      <w:pPr>
        <w:spacing w:after="0"/>
        <w:rPr>
          <w:lang w:val="it-IT"/>
        </w:rPr>
      </w:pPr>
    </w:p>
    <w:p w14:paraId="7A20CF8B" w14:textId="77777777" w:rsidR="000F7361" w:rsidRPr="00EC5B14" w:rsidRDefault="00000000">
      <w:pPr>
        <w:pStyle w:val="SezioneModulo"/>
        <w:pageBreakBefore/>
        <w:rPr>
          <w:lang w:val="it-IT"/>
        </w:rPr>
      </w:pPr>
      <w:r w:rsidRPr="00EC5B14">
        <w:rPr>
          <w:lang w:val="it-IT"/>
        </w:rPr>
        <w:lastRenderedPageBreak/>
        <w:t>13. DOCUMENTI E ALLEGATI INTEGRANTI LA RELAZIONE</w:t>
      </w:r>
    </w:p>
    <w:p w14:paraId="57C6F291" w14:textId="0C807FE4" w:rsidR="000F7361" w:rsidRPr="00EC5B14" w:rsidRDefault="00000000">
      <w:pPr>
        <w:spacing w:after="80"/>
        <w:rPr>
          <w:lang w:val="it-IT"/>
        </w:rPr>
      </w:pPr>
      <w:sdt>
        <w:sdtPr>
          <w:rPr>
            <w:lang w:val="it-IT"/>
          </w:rPr>
          <w:alias w:val="Selezione 35"/>
          <w:tag w:val="ST36BIS_CB_035"/>
          <w:id w:val="800035"/>
          <w14:checkbox>
            <w14:checked w14:val="0"/>
            <w14:checkedState w14:val="2612" w14:font="Segoe UI Symbol"/>
            <w14:uncheckedState w14:val="2610" w14:font="Segoe UI Symbol"/>
          </w14:checkbox>
        </w:sdtPr>
        <w:sdtContent>
          <w:r w:rsidR="003F63A2" w:rsidRPr="00EC5B14">
            <w:rPr>
              <w:rFonts w:ascii="Segoe UI Symbol" w:hAnsi="Segoe UI Symbol"/>
              <w:lang w:val="it-IT"/>
            </w:rPr>
            <w:t>☐</w:t>
          </w:r>
        </w:sdtContent>
      </w:sdt>
      <w:r w:rsidRPr="00EC5B14">
        <w:rPr>
          <w:lang w:val="it-IT"/>
        </w:rPr>
        <w:t xml:space="preserve"> A. Elaborato di localizzazione e identificazione dell’immobile e delle opere da sanare.</w:t>
      </w:r>
    </w:p>
    <w:p w14:paraId="0654943F" w14:textId="77777777" w:rsidR="000F7361" w:rsidRPr="00EC5B14" w:rsidRDefault="00000000">
      <w:pPr>
        <w:spacing w:after="80"/>
        <w:rPr>
          <w:lang w:val="it-IT"/>
        </w:rPr>
      </w:pPr>
      <w:sdt>
        <w:sdtPr>
          <w:rPr>
            <w:lang w:val="it-IT"/>
          </w:rPr>
          <w:alias w:val="Selezione 36"/>
          <w:tag w:val="ST36BIS_CB_036"/>
          <w:id w:val="800036"/>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B. Rilievo dello stato di fatto con individuazione del sistema portante e delle difformità.</w:t>
      </w:r>
    </w:p>
    <w:p w14:paraId="75C7FA1E" w14:textId="77777777" w:rsidR="000F7361" w:rsidRPr="00EC5B14" w:rsidRDefault="00000000">
      <w:pPr>
        <w:spacing w:after="80"/>
        <w:rPr>
          <w:lang w:val="it-IT"/>
        </w:rPr>
      </w:pPr>
      <w:sdt>
        <w:sdtPr>
          <w:rPr>
            <w:lang w:val="it-IT"/>
          </w:rPr>
          <w:alias w:val="Selezione 37"/>
          <w:tag w:val="ST36BIS_CB_037"/>
          <w:id w:val="800037"/>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C. Documentazione per la datazione dell’intervento e ricostruzione dei titoli edilizi.</w:t>
      </w:r>
    </w:p>
    <w:p w14:paraId="13D34ACF" w14:textId="77777777" w:rsidR="000F7361" w:rsidRPr="00EC5B14" w:rsidRDefault="00000000">
      <w:pPr>
        <w:spacing w:after="80"/>
        <w:rPr>
          <w:lang w:val="it-IT"/>
        </w:rPr>
      </w:pPr>
      <w:sdt>
        <w:sdtPr>
          <w:rPr>
            <w:lang w:val="it-IT"/>
          </w:rPr>
          <w:alias w:val="Selezione 38"/>
          <w:tag w:val="ST36BIS_CB_038"/>
          <w:id w:val="800038"/>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D. Quadro normativo storico e relazione di conformità alle norme tecniche applicabili all’epoca.</w:t>
      </w:r>
    </w:p>
    <w:p w14:paraId="2BE9AF0F" w14:textId="77777777" w:rsidR="000F7361" w:rsidRPr="00EC5B14" w:rsidRDefault="00000000">
      <w:pPr>
        <w:spacing w:after="80"/>
        <w:rPr>
          <w:lang w:val="it-IT"/>
        </w:rPr>
      </w:pPr>
      <w:sdt>
        <w:sdtPr>
          <w:rPr>
            <w:lang w:val="it-IT"/>
          </w:rPr>
          <w:alias w:val="Selezione 39"/>
          <w:tag w:val="ST36BIS_CB_039"/>
          <w:id w:val="800039"/>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E. Documentazione fotografica e descrizione dello stato fessurativo e di degrado.</w:t>
      </w:r>
    </w:p>
    <w:p w14:paraId="3EED8D58" w14:textId="77777777" w:rsidR="000F7361" w:rsidRPr="00EC5B14" w:rsidRDefault="00000000">
      <w:pPr>
        <w:spacing w:after="80"/>
        <w:rPr>
          <w:lang w:val="it-IT"/>
        </w:rPr>
      </w:pPr>
      <w:sdt>
        <w:sdtPr>
          <w:rPr>
            <w:lang w:val="it-IT"/>
          </w:rPr>
          <w:alias w:val="Selezione 40"/>
          <w:tag w:val="ST36BIS_CB_040"/>
          <w:id w:val="800040"/>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F. Relazione e calcoli della valutazione della sicurezza, con ipotesi e risultati (NTC 2018, § 8.3).</w:t>
      </w:r>
    </w:p>
    <w:p w14:paraId="3A5439F8" w14:textId="77777777" w:rsidR="000F7361" w:rsidRPr="00EC5B14" w:rsidRDefault="00000000">
      <w:pPr>
        <w:spacing w:after="80"/>
        <w:rPr>
          <w:lang w:val="it-IT"/>
        </w:rPr>
      </w:pPr>
      <w:sdt>
        <w:sdtPr>
          <w:rPr>
            <w:lang w:val="it-IT"/>
          </w:rPr>
          <w:alias w:val="Selezione 41"/>
          <w:tag w:val="ST36BIS_CB_041"/>
          <w:id w:val="800041"/>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G. Indagini, saggi e prove sui materiali e sulle strutture, per quanto pertinenti e motivate.</w:t>
      </w:r>
    </w:p>
    <w:p w14:paraId="4C40A022" w14:textId="77777777" w:rsidR="000F7361" w:rsidRPr="00EC5B14" w:rsidRDefault="00000000">
      <w:pPr>
        <w:spacing w:after="80"/>
        <w:rPr>
          <w:lang w:val="it-IT"/>
        </w:rPr>
      </w:pPr>
      <w:sdt>
        <w:sdtPr>
          <w:rPr>
            <w:lang w:val="it-IT"/>
          </w:rPr>
          <w:alias w:val="Selezione 42"/>
          <w:tag w:val="ST36BIS_CB_042"/>
          <w:id w:val="800042"/>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H. Documentazione geologica e geotecnica o motivazione tecnica degli accertamenti svolti e di quelli non necessari.</w:t>
      </w:r>
    </w:p>
    <w:p w14:paraId="664C054D" w14:textId="77777777" w:rsidR="000F7361" w:rsidRPr="00EC5B14" w:rsidRDefault="00000000">
      <w:pPr>
        <w:spacing w:after="80"/>
        <w:rPr>
          <w:lang w:val="it-IT"/>
        </w:rPr>
      </w:pPr>
      <w:sdt>
        <w:sdtPr>
          <w:rPr>
            <w:lang w:val="it-IT"/>
          </w:rPr>
          <w:alias w:val="Selezione 43"/>
          <w:tag w:val="ST36BIS_CB_043"/>
          <w:id w:val="800043"/>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I. Eventuali progetti e atti relativi a interventi di sicurezza, limitazioni d’uso e nuovi adempimenti strutturali/sismici.</w:t>
      </w:r>
    </w:p>
    <w:p w14:paraId="06982327" w14:textId="77777777" w:rsidR="00EC5B14" w:rsidRDefault="00000000">
      <w:pPr>
        <w:spacing w:after="80"/>
        <w:rPr>
          <w:lang w:val="it-IT"/>
        </w:rPr>
      </w:pPr>
      <w:sdt>
        <w:sdtPr>
          <w:rPr>
            <w:lang w:val="it-IT"/>
          </w:rPr>
          <w:alias w:val="Selezione 44"/>
          <w:tag w:val="ST36BIS_CB_044"/>
          <w:id w:val="800044"/>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L. Se dovuti, denuncia postuma, attestazione di deposito, progetto strutturale storico/ricostruito, collaudo statico e relativi documenti, ai sensi della disciplina applicabile. </w:t>
      </w:r>
    </w:p>
    <w:p w14:paraId="0D7449B8" w14:textId="4E194240" w:rsidR="000F7361" w:rsidRPr="00EC5B14" w:rsidRDefault="00000000">
      <w:pPr>
        <w:spacing w:after="80"/>
        <w:rPr>
          <w:lang w:val="it-IT"/>
        </w:rPr>
      </w:pPr>
      <w:sdt>
        <w:sdtPr>
          <w:rPr>
            <w:lang w:val="it-IT"/>
          </w:rPr>
          <w:alias w:val="Selezione 45"/>
          <w:tag w:val="ST36BIS_CB_045"/>
          <w:id w:val="800045"/>
          <w14:checkbox>
            <w14:checked w14:val="0"/>
            <w14:checkedState w14:val="2612" w14:font="Segoe UI Symbol"/>
            <w14:uncheckedState w14:val="2610" w14:font="Segoe UI Symbol"/>
          </w14:checkbox>
        </w:sdtPr>
        <w:sdtContent>
          <w:r w:rsidRPr="00EC5B14">
            <w:rPr>
              <w:rFonts w:ascii="Segoe UI Symbol" w:eastAsia="Segoe UI Symbol" w:hAnsi="Segoe UI Symbol"/>
              <w:sz w:val="22"/>
              <w:lang w:val="it-IT"/>
            </w:rPr>
            <w:t>☐</w:t>
          </w:r>
        </w:sdtContent>
      </w:sdt>
      <w:r w:rsidRPr="00EC5B14">
        <w:rPr>
          <w:lang w:val="it-IT"/>
        </w:rPr>
        <w:t xml:space="preserve"> M. Altri elaborati [specificare]</w:t>
      </w:r>
    </w:p>
    <w:p w14:paraId="413CDD27" w14:textId="77777777" w:rsidR="000F7361" w:rsidRPr="00EC5B14" w:rsidRDefault="00000000">
      <w:pPr>
        <w:pStyle w:val="TestoPiccolo"/>
        <w:rPr>
          <w:lang w:val="it-IT"/>
        </w:rPr>
      </w:pPr>
      <w:r w:rsidRPr="00EC5B14">
        <w:rPr>
          <w:lang w:val="it-IT"/>
        </w:rPr>
        <w:t>L’elenco è da adattare alle caratteristiche dell’opera: ciascun allegato va prodotto quando necessario e pertinente. La mancata esecuzione di prove o indagini specifiche richiede una motivazione tecnica coerente con il livello di conoscenza conseguito e la valutazione della sicurezza.</w:t>
      </w:r>
    </w:p>
    <w:sectPr w:rsidR="000F7361" w:rsidRPr="00EC5B14" w:rsidSect="00034616">
      <w:headerReference w:type="default" r:id="rId8"/>
      <w:footerReference w:type="default" r:id="rId9"/>
      <w:pgSz w:w="12240" w:h="15840"/>
      <w:pgMar w:top="1542" w:right="1080" w:bottom="950" w:left="1080" w:header="266"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FC464" w14:textId="77777777" w:rsidR="001647B0" w:rsidRDefault="001647B0">
      <w:pPr>
        <w:spacing w:after="0" w:line="240" w:lineRule="auto"/>
      </w:pPr>
      <w:r>
        <w:separator/>
      </w:r>
    </w:p>
  </w:endnote>
  <w:endnote w:type="continuationSeparator" w:id="0">
    <w:p w14:paraId="1D5CAD5F" w14:textId="77777777" w:rsidR="001647B0" w:rsidRDefault="00164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E3392" w14:textId="2548E338" w:rsidR="000F7361" w:rsidRDefault="00000000">
    <w:pPr>
      <w:pStyle w:val="TestoPiccolo"/>
      <w:jc w:val="center"/>
    </w:pPr>
    <w:r>
      <w:rPr>
        <w:sz w:val="14"/>
      </w:rPr>
      <w:t xml:space="preserve"> Pag. </w:t>
    </w:r>
    <w:r>
      <w:fldChar w:fldCharType="begin"/>
    </w:r>
    <w:r>
      <w:instrText>PAGE</w:instrText>
    </w:r>
    <w:r>
      <w:fldChar w:fldCharType="separate"/>
    </w:r>
    <w:r w:rsidR="003F63A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2FC9E" w14:textId="77777777" w:rsidR="001647B0" w:rsidRDefault="001647B0">
      <w:pPr>
        <w:spacing w:after="0" w:line="240" w:lineRule="auto"/>
      </w:pPr>
      <w:r>
        <w:separator/>
      </w:r>
    </w:p>
  </w:footnote>
  <w:footnote w:type="continuationSeparator" w:id="0">
    <w:p w14:paraId="460ACE6C" w14:textId="77777777" w:rsidR="001647B0" w:rsidRDefault="00164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E44EF" w14:textId="77777777" w:rsidR="000F7361" w:rsidRDefault="000F7361">
    <w:pPr>
      <w:pStyle w:val="Intestazione"/>
    </w:pPr>
  </w:p>
  <w:tbl>
    <w:tblPr>
      <w:tblW w:w="0" w:type="auto"/>
      <w:jc w:val="center"/>
      <w:tblBorders>
        <w:bottom w:val="single" w:sz="5" w:space="0" w:color="CBD9E0"/>
      </w:tblBorders>
      <w:tblLayout w:type="fixed"/>
      <w:tblLook w:val="04A0" w:firstRow="1" w:lastRow="0" w:firstColumn="1" w:lastColumn="0" w:noHBand="0" w:noVBand="1"/>
    </w:tblPr>
    <w:tblGrid>
      <w:gridCol w:w="975"/>
      <w:gridCol w:w="8929"/>
    </w:tblGrid>
    <w:tr w:rsidR="000F7361" w14:paraId="45B7AEFB" w14:textId="77777777">
      <w:trPr>
        <w:jc w:val="center"/>
      </w:trPr>
      <w:tc>
        <w:tcPr>
          <w:tcW w:w="975" w:type="dxa"/>
          <w:tcMar>
            <w:top w:w="25" w:type="dxa"/>
            <w:left w:w="0" w:type="dxa"/>
            <w:bottom w:w="15" w:type="dxa"/>
            <w:right w:w="0" w:type="dxa"/>
          </w:tcMar>
          <w:vAlign w:val="center"/>
        </w:tcPr>
        <w:p w14:paraId="04A745CA" w14:textId="77777777" w:rsidR="000F7361" w:rsidRDefault="00000000">
          <w:pPr>
            <w:spacing w:after="0"/>
            <w:jc w:val="center"/>
          </w:pPr>
          <w:r>
            <w:rPr>
              <w:noProof/>
            </w:rPr>
            <w:drawing>
              <wp:inline distT="0" distB="0" distL="0" distR="0" wp14:anchorId="3DCD4FD9" wp14:editId="087D0EAD">
                <wp:extent cx="561600" cy="570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valtiglione_riproduzione.png"/>
                        <pic:cNvPicPr/>
                      </pic:nvPicPr>
                      <pic:blipFill>
                        <a:blip r:embed="rId1"/>
                        <a:stretch>
                          <a:fillRect/>
                        </a:stretch>
                      </pic:blipFill>
                      <pic:spPr>
                        <a:xfrm>
                          <a:off x="0" y="0"/>
                          <a:ext cx="561600" cy="570240"/>
                        </a:xfrm>
                        <a:prstGeom prst="rect">
                          <a:avLst/>
                        </a:prstGeom>
                      </pic:spPr>
                    </pic:pic>
                  </a:graphicData>
                </a:graphic>
              </wp:inline>
            </w:drawing>
          </w:r>
        </w:p>
      </w:tc>
      <w:tc>
        <w:tcPr>
          <w:tcW w:w="8929" w:type="dxa"/>
          <w:tcMar>
            <w:top w:w="25" w:type="dxa"/>
            <w:left w:w="0" w:type="dxa"/>
            <w:bottom w:w="15" w:type="dxa"/>
            <w:right w:w="0" w:type="dxa"/>
          </w:tcMar>
          <w:vAlign w:val="center"/>
        </w:tcPr>
        <w:p w14:paraId="202D1C5E" w14:textId="77777777" w:rsidR="000F7361" w:rsidRDefault="00000000">
          <w:pPr>
            <w:spacing w:after="0"/>
          </w:pPr>
          <w:r>
            <w:rPr>
              <w:b/>
              <w:color w:val="5D6C78"/>
              <w:sz w:val="16"/>
            </w:rPr>
            <w:t>UNIONE DI COMUNI</w:t>
          </w:r>
        </w:p>
        <w:p w14:paraId="7DA60EA6" w14:textId="77777777" w:rsidR="000F7361" w:rsidRDefault="00000000">
          <w:pPr>
            <w:spacing w:before="20" w:after="0"/>
          </w:pPr>
          <w:r>
            <w:rPr>
              <w:rFonts w:ascii="Aptos Display" w:hAnsi="Aptos Display"/>
              <w:b/>
              <w:color w:val="204155"/>
              <w:sz w:val="22"/>
            </w:rPr>
            <w:t>COMUNITÀ COLLINARE VAL TIGLIONE E DINTORNI</w:t>
          </w:r>
        </w:p>
        <w:p w14:paraId="668CE19A" w14:textId="77777777" w:rsidR="000F7361" w:rsidRDefault="00000000">
          <w:pPr>
            <w:spacing w:before="40" w:after="0"/>
          </w:pPr>
          <w:r>
            <w:rPr>
              <w:color w:val="526674"/>
              <w:sz w:val="16"/>
            </w:rPr>
            <w:t>SPORTELLO UNICO PER L’EDILIZIA ASSOCIATO</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2068406906">
    <w:abstractNumId w:val="8"/>
  </w:num>
  <w:num w:numId="2" w16cid:durableId="688457964">
    <w:abstractNumId w:val="6"/>
  </w:num>
  <w:num w:numId="3" w16cid:durableId="49812042">
    <w:abstractNumId w:val="5"/>
  </w:num>
  <w:num w:numId="4" w16cid:durableId="795566222">
    <w:abstractNumId w:val="4"/>
  </w:num>
  <w:num w:numId="5" w16cid:durableId="1532960980">
    <w:abstractNumId w:val="7"/>
  </w:num>
  <w:num w:numId="6" w16cid:durableId="2099061932">
    <w:abstractNumId w:val="3"/>
  </w:num>
  <w:num w:numId="7" w16cid:durableId="1751072666">
    <w:abstractNumId w:val="2"/>
  </w:num>
  <w:num w:numId="8" w16cid:durableId="17900399">
    <w:abstractNumId w:val="1"/>
  </w:num>
  <w:num w:numId="9" w16cid:durableId="1859847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7361"/>
    <w:rsid w:val="0015074B"/>
    <w:rsid w:val="001647B0"/>
    <w:rsid w:val="0029639D"/>
    <w:rsid w:val="00326F90"/>
    <w:rsid w:val="003C568A"/>
    <w:rsid w:val="003F63A2"/>
    <w:rsid w:val="00AA1D8D"/>
    <w:rsid w:val="00B47730"/>
    <w:rsid w:val="00CB0664"/>
    <w:rsid w:val="00EC5B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EA495D"/>
  <w14:defaultImageDpi w14:val="300"/>
  <w15:docId w15:val="{69D7B364-1E89-4E17-A4E1-57C43CAC1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84" w:line="269" w:lineRule="auto"/>
    </w:pPr>
    <w:rPr>
      <w:rFonts w:ascii="Aptos" w:hAnsi="Aptos"/>
      <w:color w:val="1E2B34"/>
      <w:sz w:val="19"/>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zioneModulo">
    <w:name w:val="SezioneModulo"/>
    <w:pPr>
      <w:keepNext/>
      <w:spacing w:before="240" w:after="100" w:line="257" w:lineRule="auto"/>
    </w:pPr>
    <w:rPr>
      <w:rFonts w:ascii="Aptos" w:hAnsi="Aptos"/>
      <w:b/>
      <w:color w:val="264353"/>
      <w:sz w:val="20"/>
    </w:rPr>
  </w:style>
  <w:style w:type="paragraph" w:customStyle="1" w:styleId="TitoloModulo">
    <w:name w:val="TitoloModulo"/>
    <w:pPr>
      <w:spacing w:after="80" w:line="257" w:lineRule="auto"/>
    </w:pPr>
    <w:rPr>
      <w:rFonts w:ascii="Aptos" w:hAnsi="Aptos"/>
      <w:b/>
      <w:color w:val="264353"/>
      <w:sz w:val="26"/>
    </w:rPr>
  </w:style>
  <w:style w:type="paragraph" w:customStyle="1" w:styleId="SottotitoloModulo">
    <w:name w:val="SottotitoloModulo"/>
    <w:pPr>
      <w:spacing w:after="180" w:line="257" w:lineRule="auto"/>
    </w:pPr>
    <w:rPr>
      <w:rFonts w:ascii="Aptos" w:hAnsi="Aptos"/>
      <w:color w:val="5C666E"/>
      <w:sz w:val="19"/>
    </w:rPr>
  </w:style>
  <w:style w:type="paragraph" w:customStyle="1" w:styleId="TestoPiccolo">
    <w:name w:val="TestoPiccolo"/>
    <w:pPr>
      <w:spacing w:after="60" w:line="257" w:lineRule="auto"/>
    </w:pPr>
    <w:rPr>
      <w:rFonts w:ascii="Aptos" w:hAnsi="Aptos"/>
      <w:color w:val="5C666E"/>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2470</Words>
  <Characters>14085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Relazione tecnica asseverata sul comportamento strutturale - Articolo 36-bis DPR 380/2001</dc:title>
  <dc:subject>Modello integrativo pratiche SUE - Comunità Collinare Val Tiglione e dintorni</dc:subject>
  <dc:creator>Comunità Collinare Val Tiglione e dintorni - Schema operativo</dc:creator>
  <cp:keywords>articolo 36-bis; NTC 2018; sanatoria; struttura; valutazione sicurezza</cp:keywords>
  <dc:description>Revisione per distinguere denuncia postuma dovuta per c.a./acciaio da relazione di sicurezza.</dc:description>
  <cp:lastModifiedBy>Tecnico2</cp:lastModifiedBy>
  <cp:revision>3</cp:revision>
  <dcterms:created xsi:type="dcterms:W3CDTF">2026-10-15T09:47:00Z</dcterms:created>
  <dcterms:modified xsi:type="dcterms:W3CDTF">2026-10-15T09:50:00Z</dcterms:modified>
  <cp:category/>
</cp:coreProperties>
</file>